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5F" w:rsidRPr="00710FAF" w:rsidRDefault="00980661" w:rsidP="00101FE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あま</w:t>
      </w:r>
      <w:r w:rsidR="00684D75">
        <w:rPr>
          <w:rFonts w:ascii="HG丸ｺﾞｼｯｸM-PRO" w:eastAsia="HG丸ｺﾞｼｯｸM-PRO" w:hAnsi="HG丸ｺﾞｼｯｸM-PRO" w:hint="eastAsia"/>
          <w:sz w:val="44"/>
          <w:szCs w:val="44"/>
        </w:rPr>
        <w:t>市議会だより　表紙写真応募用紙</w:t>
      </w:r>
    </w:p>
    <w:p w:rsidR="00101FE7" w:rsidRDefault="00101FE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3619"/>
        <w:gridCol w:w="3033"/>
        <w:gridCol w:w="29"/>
      </w:tblGrid>
      <w:tr w:rsidR="00101FE7" w:rsidRPr="00710FAF" w:rsidTr="000211E6">
        <w:trPr>
          <w:trHeight w:val="57"/>
        </w:trPr>
        <w:tc>
          <w:tcPr>
            <w:tcW w:w="2650" w:type="dxa"/>
            <w:tcBorders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spacing w:line="57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3705" w:type="dxa"/>
            <w:tcBorders>
              <w:left w:val="single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E7" w:rsidRPr="00710FAF" w:rsidRDefault="00101FE7" w:rsidP="00375DB1">
            <w:pPr>
              <w:widowControl/>
              <w:spacing w:line="57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36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BE" w:rsidRPr="00710FAF" w:rsidRDefault="008C2CBE" w:rsidP="008C2C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6"/>
                <w:szCs w:val="21"/>
              </w:rPr>
            </w:pPr>
          </w:p>
        </w:tc>
      </w:tr>
      <w:tr w:rsidR="008C2CBE" w:rsidRPr="00710FAF" w:rsidTr="000211E6">
        <w:trPr>
          <w:trHeight w:val="1009"/>
        </w:trPr>
        <w:tc>
          <w:tcPr>
            <w:tcW w:w="25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BE" w:rsidRPr="00710FAF" w:rsidRDefault="008C2CBE" w:rsidP="008C2C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応募者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7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" w:type="dxa"/>
            <w:vAlign w:val="center"/>
            <w:hideMark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C2CBE" w:rsidRPr="00710FAF" w:rsidTr="000211E6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2CBE" w:rsidRDefault="008C2CBE" w:rsidP="008C2C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【応募者が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未成年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の場合】</w:t>
            </w:r>
          </w:p>
          <w:p w:rsidR="008C2CBE" w:rsidRPr="008C2CBE" w:rsidRDefault="008C2CBE" w:rsidP="00375DB1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:rsidR="008C2CBE" w:rsidRDefault="008C2CBE" w:rsidP="008C2CBE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保護者の承諾を得ましたか。</w:t>
            </w:r>
          </w:p>
          <w:p w:rsidR="008C2CBE" w:rsidRDefault="008C2CBE" w:rsidP="008C2CBE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□承諾を得た</w:t>
            </w:r>
          </w:p>
          <w:p w:rsidR="008C2CBE" w:rsidRPr="00710FAF" w:rsidRDefault="008C2CBE" w:rsidP="008C2CBE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□承諾を得ていない</w:t>
            </w:r>
          </w:p>
        </w:tc>
        <w:tc>
          <w:tcPr>
            <w:tcW w:w="313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BE" w:rsidRPr="008C2CBE" w:rsidRDefault="008C2CBE" w:rsidP="003A1A4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承諾した保護者氏名</w:t>
            </w:r>
          </w:p>
        </w:tc>
        <w:tc>
          <w:tcPr>
            <w:tcW w:w="29" w:type="dxa"/>
            <w:vMerge w:val="restart"/>
            <w:vAlign w:val="center"/>
            <w:hideMark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C2CBE" w:rsidRPr="00710FAF" w:rsidTr="000211E6">
        <w:trPr>
          <w:trHeight w:val="6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CBE" w:rsidRDefault="008C2CBE" w:rsidP="00375DB1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" w:type="dxa"/>
            <w:vMerge/>
            <w:vAlign w:val="center"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127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　  所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-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市外の方は会社名または学校名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）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69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7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726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撮 影 年 月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CE4F29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709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撮 影 場 所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80661" w:rsidRPr="00710FAF" w:rsidTr="000211E6">
        <w:trPr>
          <w:trHeight w:val="794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61" w:rsidRPr="00710FAF" w:rsidRDefault="00980661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写真のタイトル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61" w:rsidRPr="00710FAF" w:rsidRDefault="00980661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" w:type="dxa"/>
            <w:vAlign w:val="center"/>
          </w:tcPr>
          <w:p w:rsidR="00980661" w:rsidRPr="00710FAF" w:rsidRDefault="00980661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794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写真の説明</w:t>
            </w:r>
          </w:p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(60文字以内)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68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氏名の掲載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□希望する　　　　□希望しない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□ペンネームの掲載を希望する（掲載名　　　　　　　）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C2CBE" w:rsidRPr="00710FAF" w:rsidTr="000211E6">
        <w:trPr>
          <w:trHeight w:val="752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CBE" w:rsidRPr="00710FAF" w:rsidRDefault="008C2CBE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被写体の承諾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CBE" w:rsidRPr="00710FAF" w:rsidRDefault="008C2CBE" w:rsidP="008C2C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掲載することの承諾を得ましたか。</w:t>
            </w:r>
          </w:p>
          <w:p w:rsidR="008C2CBE" w:rsidRPr="00710FAF" w:rsidRDefault="008C2CBE" w:rsidP="008C2CBE">
            <w:pPr>
              <w:widowControl/>
              <w:ind w:firstLineChars="400" w:firstLine="9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□承諾を得た　　　□承諾を得ていない</w:t>
            </w:r>
          </w:p>
        </w:tc>
        <w:tc>
          <w:tcPr>
            <w:tcW w:w="29" w:type="dxa"/>
            <w:vAlign w:val="center"/>
          </w:tcPr>
          <w:p w:rsidR="008C2CBE" w:rsidRPr="00710FAF" w:rsidRDefault="008C2CBE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752"/>
        </w:trPr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8C2CBE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注意事項の確認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817B9D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裏面の</w:t>
            </w:r>
            <w:r w:rsidR="008C2C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応募上の注意事項</w:t>
            </w:r>
            <w:r w:rsidR="001343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に同意します</w:t>
            </w:r>
            <w:r w:rsidR="00101FE7"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か。</w:t>
            </w:r>
          </w:p>
          <w:p w:rsidR="00101FE7" w:rsidRPr="00710FAF" w:rsidRDefault="00101FE7" w:rsidP="00375DB1">
            <w:pPr>
              <w:widowControl/>
              <w:ind w:firstLine="9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1343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同意します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2C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1343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同意しません</w:t>
            </w:r>
            <w:bookmarkStart w:id="0" w:name="_GoBack"/>
            <w:bookmarkEnd w:id="0"/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0211E6">
        <w:trPr>
          <w:trHeight w:val="4747"/>
        </w:trPr>
        <w:tc>
          <w:tcPr>
            <w:tcW w:w="94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FE4" w:rsidRPr="00482FE4" w:rsidRDefault="00101FE7" w:rsidP="00482FE4">
            <w:pPr>
              <w:widowControl/>
              <w:spacing w:line="105" w:lineRule="atLeast"/>
              <w:ind w:firstLineChars="100" w:firstLine="2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≪</w:t>
            </w:r>
            <w:r w:rsid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応募上の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注意事項≫</w:t>
            </w:r>
          </w:p>
          <w:p w:rsidR="00482FE4" w:rsidRDefault="00482FE4" w:rsidP="00817B9D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D84C08" w:rsidRPr="00D84C08" w:rsidRDefault="00101FE7" w:rsidP="00817B9D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4C0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あま市内で撮影した行事や風景など「あま市議会だより」の表紙にふさわしい写真</w:t>
            </w:r>
            <w:r w:rsidR="00BE7D3A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D84C0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募集します。</w:t>
            </w:r>
          </w:p>
          <w:p w:rsidR="00817B9D" w:rsidRDefault="00D84C08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写真は、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応募者本人があま市内において概ね１年以内に撮影したもの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に限ります。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写真は、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撮影した応募者本人に著作権があり、未発表・未公開のオリジナル品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に限</w:t>
            </w:r>
            <w:r w:rsidR="00BE7D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ます。</w:t>
            </w:r>
          </w:p>
          <w:p w:rsidR="00817B9D" w:rsidRDefault="00D84C08" w:rsidP="00EE6639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応募した写真は、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応募してから１年は、他媒体での発表を行わない</w:t>
            </w:r>
            <w:r w:rsidR="00D1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でください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採用された写真は、概ね縦１３×横２１センチメートルのサイズで掲載するため、</w:t>
            </w:r>
            <w:r w:rsidR="00EE66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応募する写真は、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原則</w:t>
            </w:r>
            <w:r w:rsidR="00A907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="00513EBC" w:rsidRPr="00513EB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ＭＢ以上</w:t>
            </w:r>
            <w:r w:rsidR="00513EB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デジタルデータで提供</w:t>
            </w:r>
            <w:r w:rsidR="00D1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できるものに限ります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必要に応じてトリミング処理や加工等を行うことや、複数を組み合わせて掲載することがあります。</w:t>
            </w:r>
          </w:p>
          <w:p w:rsidR="00BE7D3A" w:rsidRDefault="00D84C08" w:rsidP="002F46BA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人物が特定できる場合は、被写体の承諾を受けたもの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に限ります。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ただし、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被写体が未成年の場合は、保護者の承諾を受けているもの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に限ります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84C08" w:rsidRPr="00D84C08" w:rsidRDefault="002F46BA" w:rsidP="002F46BA">
            <w:pPr>
              <w:widowControl/>
              <w:spacing w:line="105" w:lineRule="atLeast"/>
              <w:ind w:leftChars="400" w:left="104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D84C0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イベント等で多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数の被写体が撮影されており、個人の特定性が低い場合は風景写真とみ</w:t>
            </w:r>
            <w:r w:rsidR="00D84C0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なし、この限りではありません。</w:t>
            </w:r>
          </w:p>
          <w:p w:rsidR="00D84C08" w:rsidRPr="00D84C08" w:rsidRDefault="00BE7D3A" w:rsidP="002F46BA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="00D84C0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個人の所有物を被写体とした場合は、所有者の承諾を受けたもの</w:t>
            </w:r>
            <w:r w:rsid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に限ります。</w:t>
            </w:r>
            <w:r w:rsidR="00D84C0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ただし、所有者が未成年の場合は、保護者の承諾を受けているもの</w:t>
            </w:r>
            <w:r w:rsid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に限ります。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あま市議会が</w:t>
            </w:r>
            <w:r w:rsidR="009419E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応募写真</w:t>
            </w:r>
            <w:r w:rsidR="00941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9419E8"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無償で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使用することに</w:t>
            </w:r>
            <w:r w:rsidR="00941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同意していただきます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応募いただいた作品は返却しません。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応募にかかる費用は、全て応募者の負担となります。</w:t>
            </w:r>
          </w:p>
          <w:p w:rsidR="00D84C08" w:rsidRPr="00D84C08" w:rsidRDefault="00D84C08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応募者の個人情報は、作品の選考及び作品の掲載に関することのみに使用します。</w:t>
            </w:r>
          </w:p>
          <w:p w:rsidR="00D466E7" w:rsidRDefault="00D84C08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●　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は、</w:t>
            </w:r>
            <w:r w:rsidR="00513EB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市内在住、または</w:t>
            </w:r>
            <w:r w:rsidR="00513EB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市内へ通勤・通学の方に限ります</w:t>
            </w:r>
            <w:r w:rsidRPr="00D84C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74213" w:rsidRDefault="00817B9D" w:rsidP="0047547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●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D74213" w:rsidRPr="00D7421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広報広聴特別委員会で選考を行い決定します。</w:t>
            </w:r>
          </w:p>
          <w:p w:rsidR="00817B9D" w:rsidRPr="00817B9D" w:rsidRDefault="00D74213" w:rsidP="00D74213">
            <w:pPr>
              <w:widowControl/>
              <w:spacing w:line="105" w:lineRule="atLeast"/>
              <w:ind w:leftChars="300" w:left="630" w:rightChars="300" w:right="630" w:firstLineChars="200" w:firstLine="4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また、</w:t>
            </w:r>
            <w:r w:rsid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選考</w:t>
            </w:r>
            <w:r w:rsidR="00817B9D"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に関する問い合わせには応じません。</w:t>
            </w:r>
          </w:p>
          <w:p w:rsidR="00817B9D" w:rsidRPr="00817B9D" w:rsidRDefault="00817B9D" w:rsidP="00817B9D">
            <w:pPr>
              <w:widowControl/>
              <w:spacing w:line="105" w:lineRule="atLeast"/>
              <w:ind w:leftChars="300" w:left="630" w:rightChars="300" w:right="63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●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採用の発表は、「あま市議会だより」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への掲載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をもって代えさせていただきます。</w:t>
            </w:r>
          </w:p>
          <w:p w:rsidR="00817B9D" w:rsidRPr="00817B9D" w:rsidRDefault="00817B9D" w:rsidP="00817B9D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●　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広報広聴特別委員会で選出された写真を「あま市議会だより」の表紙に採用し、応募者の氏名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、撮影場所等を掲載します。ただし、氏名の掲載を希望しない場合は、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応募時にその旨を記載してください。</w:t>
            </w:r>
          </w:p>
          <w:p w:rsidR="00817B9D" w:rsidRPr="00817B9D" w:rsidRDefault="00817B9D" w:rsidP="00482FE4">
            <w:pPr>
              <w:widowControl/>
              <w:spacing w:line="105" w:lineRule="atLeast"/>
              <w:ind w:leftChars="400" w:left="840" w:rightChars="300" w:right="630" w:firstLineChars="100" w:firstLine="2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また、写真を掲載した「あま市議会だより」は、市内全戸に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配布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するほか、市公式ウェブサイトでも公開させていただきます。</w:t>
            </w:r>
          </w:p>
          <w:p w:rsidR="00817B9D" w:rsidRPr="00817B9D" w:rsidRDefault="00817B9D" w:rsidP="00482FE4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●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応募者より提供された写真の利用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また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は掲載により、応募者に対して発生した損害についてあま市議会は、一切の責任を負わないものとします。</w:t>
            </w:r>
          </w:p>
          <w:p w:rsidR="00817B9D" w:rsidRPr="00817B9D" w:rsidRDefault="00482FE4" w:rsidP="00482FE4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●</w:t>
            </w:r>
            <w:r w:rsidR="00817B9D"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応募写真に関する肖像権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817B9D"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著作権等の問題が発生した場合、その責任及び解決の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全</w:t>
            </w:r>
            <w:r w:rsidR="00817B9D"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ては応募者に帰属し、あま市議会は一切の責任を負いません。</w:t>
            </w:r>
          </w:p>
          <w:p w:rsidR="00817B9D" w:rsidRPr="009F076B" w:rsidRDefault="00817B9D" w:rsidP="00482FE4">
            <w:pPr>
              <w:widowControl/>
              <w:spacing w:line="105" w:lineRule="atLeast"/>
              <w:ind w:leftChars="300" w:left="830" w:rightChars="300" w:right="630" w:hangingChars="100" w:hanging="2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●　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この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注意事項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に定めるもののほか、「あま市議会だより」表紙写真</w:t>
            </w:r>
            <w:r w:rsidR="002F46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募集</w:t>
            </w:r>
            <w:r w:rsidRPr="00817B9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に関する必要な事項は、広報広聴特別委員会に諮り定めるものとします。</w:t>
            </w:r>
          </w:p>
        </w:tc>
        <w:tc>
          <w:tcPr>
            <w:tcW w:w="29" w:type="dxa"/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:rsidR="00101FE7" w:rsidRPr="00101FE7" w:rsidRDefault="00101FE7"/>
    <w:sectPr w:rsidR="00101FE7" w:rsidRPr="00101FE7" w:rsidSect="00A00887">
      <w:headerReference w:type="even" r:id="rId7"/>
      <w:headerReference w:type="default" r:id="rId8"/>
      <w:pgSz w:w="11906" w:h="16838" w:code="9"/>
      <w:pgMar w:top="1134" w:right="1247" w:bottom="1134" w:left="136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FC" w:rsidRDefault="007419FC" w:rsidP="007419FC">
      <w:r>
        <w:separator/>
      </w:r>
    </w:p>
  </w:endnote>
  <w:endnote w:type="continuationSeparator" w:id="0">
    <w:p w:rsidR="007419FC" w:rsidRDefault="007419FC" w:rsidP="0074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FC" w:rsidRDefault="007419FC" w:rsidP="007419FC">
      <w:r>
        <w:separator/>
      </w:r>
    </w:p>
  </w:footnote>
  <w:footnote w:type="continuationSeparator" w:id="0">
    <w:p w:rsidR="007419FC" w:rsidRDefault="007419FC" w:rsidP="0074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46" w:rsidRDefault="003A1A46" w:rsidP="003A1A46">
    <w:pPr>
      <w:pStyle w:val="a3"/>
      <w:wordWrap w:val="0"/>
      <w:jc w:val="right"/>
    </w:pPr>
    <w:r w:rsidRPr="003A1A46">
      <w:rPr>
        <w:rFonts w:hint="eastAsia"/>
        <w:sz w:val="28"/>
        <w:szCs w:val="28"/>
      </w:rPr>
      <w:t>別紙</w:t>
    </w:r>
    <w:r>
      <w:rPr>
        <w:rFonts w:hint="eastAsia"/>
        <w:sz w:val="28"/>
        <w:szCs w:val="28"/>
      </w:rPr>
      <w:t>裏面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46" w:rsidRPr="003A1A46" w:rsidRDefault="00A34325" w:rsidP="00A34325">
    <w:pPr>
      <w:pStyle w:val="a3"/>
      <w:wordWrap w:val="0"/>
      <w:ind w:leftChars="100" w:left="210" w:right="1120" w:firstLineChars="1300" w:firstLine="364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　　　　　　　　　</w:t>
    </w:r>
    <w:r w:rsidR="003A1A46" w:rsidRPr="003A1A46">
      <w:rPr>
        <w:rFonts w:hint="eastAsia"/>
        <w:sz w:val="28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7"/>
    <w:rsid w:val="000211E6"/>
    <w:rsid w:val="000F2314"/>
    <w:rsid w:val="00101FE7"/>
    <w:rsid w:val="00134384"/>
    <w:rsid w:val="002F46BA"/>
    <w:rsid w:val="00335097"/>
    <w:rsid w:val="003A1A46"/>
    <w:rsid w:val="003B0B7D"/>
    <w:rsid w:val="0047547D"/>
    <w:rsid w:val="00482FE4"/>
    <w:rsid w:val="00513EBC"/>
    <w:rsid w:val="0057489A"/>
    <w:rsid w:val="005A217A"/>
    <w:rsid w:val="00684D75"/>
    <w:rsid w:val="00710FAF"/>
    <w:rsid w:val="007419FC"/>
    <w:rsid w:val="00817B9D"/>
    <w:rsid w:val="0087612E"/>
    <w:rsid w:val="008C2CBE"/>
    <w:rsid w:val="009419E8"/>
    <w:rsid w:val="009726E3"/>
    <w:rsid w:val="00980661"/>
    <w:rsid w:val="009924EF"/>
    <w:rsid w:val="009F076B"/>
    <w:rsid w:val="00A00887"/>
    <w:rsid w:val="00A34325"/>
    <w:rsid w:val="00A9076A"/>
    <w:rsid w:val="00AA4818"/>
    <w:rsid w:val="00BE7D3A"/>
    <w:rsid w:val="00BF4F5F"/>
    <w:rsid w:val="00CE4F29"/>
    <w:rsid w:val="00D13F12"/>
    <w:rsid w:val="00D466E7"/>
    <w:rsid w:val="00D74213"/>
    <w:rsid w:val="00D84C08"/>
    <w:rsid w:val="00EE663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B410ACB-6C0B-4F0C-9974-12C3ADE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9FC"/>
  </w:style>
  <w:style w:type="paragraph" w:styleId="a5">
    <w:name w:val="footer"/>
    <w:basedOn w:val="a"/>
    <w:link w:val="a6"/>
    <w:uiPriority w:val="99"/>
    <w:unhideWhenUsed/>
    <w:rsid w:val="0074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9FC"/>
  </w:style>
  <w:style w:type="paragraph" w:styleId="a7">
    <w:name w:val="Balloon Text"/>
    <w:basedOn w:val="a"/>
    <w:link w:val="a8"/>
    <w:uiPriority w:val="99"/>
    <w:semiHidden/>
    <w:unhideWhenUsed/>
    <w:rsid w:val="00A3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7483-3204-435B-B8B3-AEC66E60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 俊明</dc:creator>
  <cp:lastModifiedBy>丹羽　幸子</cp:lastModifiedBy>
  <cp:revision>6</cp:revision>
  <cp:lastPrinted>2021-02-08T03:16:00Z</cp:lastPrinted>
  <dcterms:created xsi:type="dcterms:W3CDTF">2021-02-04T05:00:00Z</dcterms:created>
  <dcterms:modified xsi:type="dcterms:W3CDTF">2021-02-17T00:32:00Z</dcterms:modified>
</cp:coreProperties>
</file>