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F51" w:rsidRPr="00104F51" w:rsidRDefault="00104F51" w:rsidP="00104F51">
      <w:pPr>
        <w:wordWrap w:val="0"/>
        <w:rPr>
          <w:sz w:val="21"/>
        </w:rPr>
      </w:pPr>
      <w:r w:rsidRPr="00104F51">
        <w:rPr>
          <w:rFonts w:hint="eastAsia"/>
          <w:sz w:val="21"/>
        </w:rPr>
        <w:t>様式第３号（第１０条関係）</w:t>
      </w:r>
    </w:p>
    <w:p w:rsidR="00104F51" w:rsidRPr="00104F51" w:rsidRDefault="00104F51" w:rsidP="00104F51">
      <w:pPr>
        <w:snapToGrid w:val="0"/>
        <w:ind w:rightChars="100" w:right="259"/>
        <w:jc w:val="left"/>
        <w:rPr>
          <w:color w:val="FF0000"/>
          <w:sz w:val="22"/>
        </w:rPr>
      </w:pPr>
    </w:p>
    <w:p w:rsidR="00104F51" w:rsidRPr="00104F51" w:rsidRDefault="005B3EE5" w:rsidP="00104F51">
      <w:pPr>
        <w:snapToGrid w:val="0"/>
        <w:ind w:rightChars="100" w:right="259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104F51" w:rsidRPr="00104F51">
        <w:rPr>
          <w:rFonts w:hint="eastAsia"/>
          <w:sz w:val="22"/>
        </w:rPr>
        <w:t>年</w:t>
      </w:r>
      <w:r w:rsidR="00104F51" w:rsidRPr="00104F51">
        <w:rPr>
          <w:rFonts w:hint="eastAsia"/>
          <w:color w:val="FF0000"/>
          <w:sz w:val="22"/>
        </w:rPr>
        <w:t xml:space="preserve">　　</w:t>
      </w:r>
      <w:r w:rsidR="00104F51" w:rsidRPr="00104F51">
        <w:rPr>
          <w:rFonts w:hint="eastAsia"/>
          <w:sz w:val="22"/>
        </w:rPr>
        <w:t>月</w:t>
      </w:r>
      <w:r w:rsidR="00104F51" w:rsidRPr="00104F51">
        <w:rPr>
          <w:rFonts w:hint="eastAsia"/>
          <w:color w:val="FF0000"/>
          <w:sz w:val="22"/>
        </w:rPr>
        <w:t xml:space="preserve">　　</w:t>
      </w:r>
      <w:r w:rsidR="00104F51" w:rsidRPr="00104F51">
        <w:rPr>
          <w:rFonts w:hint="eastAsia"/>
          <w:sz w:val="22"/>
        </w:rPr>
        <w:t>日</w:t>
      </w:r>
    </w:p>
    <w:p w:rsidR="00104F51" w:rsidRPr="00104F51" w:rsidRDefault="00104F51" w:rsidP="005B3EE5">
      <w:pPr>
        <w:tabs>
          <w:tab w:val="left" w:pos="3555"/>
        </w:tabs>
        <w:snapToGrid w:val="0"/>
        <w:spacing w:line="0" w:lineRule="atLeast"/>
      </w:pPr>
      <w:r w:rsidRPr="00104F51">
        <w:rPr>
          <w:rFonts w:hint="eastAsia"/>
        </w:rPr>
        <w:t xml:space="preserve">　あま市長　様</w:t>
      </w:r>
      <w:r w:rsidRPr="00104F51">
        <w:tab/>
      </w:r>
    </w:p>
    <w:p w:rsidR="00104F51" w:rsidRPr="005B3EE5" w:rsidRDefault="00104F51" w:rsidP="005B3EE5">
      <w:pPr>
        <w:tabs>
          <w:tab w:val="left" w:pos="3555"/>
        </w:tabs>
        <w:snapToGrid w:val="0"/>
        <w:spacing w:line="0" w:lineRule="atLeast"/>
        <w:jc w:val="center"/>
      </w:pPr>
      <w:r w:rsidRPr="005B3EE5">
        <w:rPr>
          <w:rFonts w:hint="eastAsia"/>
          <w:sz w:val="36"/>
          <w:szCs w:val="36"/>
        </w:rPr>
        <w:t>病児・病後児保育利用届出書</w:t>
      </w:r>
    </w:p>
    <w:p w:rsidR="00104F51" w:rsidRPr="005B3EE5" w:rsidRDefault="00104F51" w:rsidP="005B3EE5">
      <w:pPr>
        <w:snapToGrid w:val="0"/>
        <w:spacing w:line="0" w:lineRule="atLeast"/>
      </w:pPr>
    </w:p>
    <w:p w:rsidR="00104F51" w:rsidRPr="005B3EE5" w:rsidRDefault="00104F51" w:rsidP="00104F51">
      <w:pPr>
        <w:snapToGrid w:val="0"/>
      </w:pPr>
      <w:r w:rsidRPr="005B3EE5">
        <w:rPr>
          <w:rFonts w:hint="eastAsia"/>
        </w:rPr>
        <w:t xml:space="preserve">　病児・病後児保育事業を利用したいので、下記のとおり</w:t>
      </w:r>
      <w:r w:rsidR="0048473E" w:rsidRPr="005B3EE5">
        <w:rPr>
          <w:rFonts w:hint="eastAsia"/>
        </w:rPr>
        <w:t>届け出ます</w:t>
      </w:r>
      <w:r w:rsidRPr="005B3EE5">
        <w:rPr>
          <w:rFonts w:hint="eastAsia"/>
        </w:rPr>
        <w:t>。</w:t>
      </w:r>
    </w:p>
    <w:p w:rsidR="00104F51" w:rsidRPr="005B3EE5" w:rsidRDefault="00104F51" w:rsidP="00104F51">
      <w:pPr>
        <w:snapToGrid w:val="0"/>
        <w:spacing w:beforeLines="50" w:before="167" w:afterLines="50" w:after="167"/>
        <w:jc w:val="center"/>
      </w:pPr>
      <w:r w:rsidRPr="005B3EE5">
        <w:rPr>
          <w:rFonts w:hint="eastAsia"/>
        </w:rPr>
        <w:t>記</w:t>
      </w:r>
    </w:p>
    <w:p w:rsidR="00104F51" w:rsidRPr="005B3EE5" w:rsidRDefault="00104F51" w:rsidP="00104F51">
      <w:pPr>
        <w:snapToGrid w:val="0"/>
        <w:spacing w:line="360" w:lineRule="auto"/>
      </w:pPr>
      <w:r w:rsidRPr="005B3EE5">
        <w:rPr>
          <w:rFonts w:hint="eastAsia"/>
        </w:rPr>
        <w:t>１　病児・病後児保育事業の利用期間中は、事業実施者の指示に従います。</w:t>
      </w:r>
    </w:p>
    <w:p w:rsidR="00104F51" w:rsidRPr="005B3EE5" w:rsidRDefault="00104F51" w:rsidP="00104F51">
      <w:pPr>
        <w:snapToGrid w:val="0"/>
        <w:spacing w:line="360" w:lineRule="auto"/>
        <w:ind w:left="251" w:hangingChars="97" w:hanging="251"/>
      </w:pPr>
      <w:r w:rsidRPr="005B3EE5">
        <w:rPr>
          <w:rFonts w:hint="eastAsia"/>
        </w:rPr>
        <w:t>２　利用者の状況は、この</w:t>
      </w:r>
      <w:r w:rsidR="005B429E" w:rsidRPr="005B3EE5">
        <w:rPr>
          <w:rFonts w:hint="eastAsia"/>
        </w:rPr>
        <w:t>届出書</w:t>
      </w:r>
      <w:r w:rsidRPr="005B3EE5">
        <w:rPr>
          <w:rFonts w:hint="eastAsia"/>
        </w:rPr>
        <w:t>のとおり相違ありません。やむを得ず、異なる状況が発生した場合は、速やかに連絡をします。送迎者を変更した場合は、変更者の身分証明等を提示し、事業実施者の指示に従います。</w:t>
      </w:r>
    </w:p>
    <w:p w:rsidR="00104F51" w:rsidRPr="005B3EE5" w:rsidRDefault="00104F51" w:rsidP="00104F51">
      <w:pPr>
        <w:snapToGrid w:val="0"/>
        <w:spacing w:line="360" w:lineRule="auto"/>
        <w:ind w:left="282" w:hangingChars="109" w:hanging="282"/>
      </w:pPr>
      <w:r w:rsidRPr="005B3EE5">
        <w:rPr>
          <w:rFonts w:hint="eastAsia"/>
        </w:rPr>
        <w:t>３　事業実施者が必要と認めたときは、申込時及び病児・病後児保育事業実施期間中に診察を受けることを承諾します。</w:t>
      </w:r>
    </w:p>
    <w:p w:rsidR="00104F51" w:rsidRPr="00104F51" w:rsidRDefault="00104F51" w:rsidP="00104F51">
      <w:pPr>
        <w:snapToGrid w:val="0"/>
        <w:spacing w:line="360" w:lineRule="auto"/>
        <w:ind w:left="285" w:hangingChars="110" w:hanging="285"/>
      </w:pPr>
      <w:r w:rsidRPr="005B3EE5">
        <w:rPr>
          <w:rFonts w:hint="eastAsia"/>
        </w:rPr>
        <w:t>４　事業実施者において、児童の状態が変化して病児・病後児保育事業での対応が困難と認めたとき、又は事業の利用を不適当と認めたときは、病児・病後児保育事業の利用を直ちに中止し、速やかに迎えに行く</w:t>
      </w:r>
      <w:r w:rsidRPr="00104F51">
        <w:rPr>
          <w:rFonts w:hint="eastAsia"/>
        </w:rPr>
        <w:t>ことを承諾します。</w:t>
      </w:r>
    </w:p>
    <w:p w:rsidR="00104F51" w:rsidRPr="00104F51" w:rsidRDefault="00104F51" w:rsidP="00104F51">
      <w:pPr>
        <w:spacing w:beforeLines="50" w:before="167" w:line="360" w:lineRule="auto"/>
        <w:ind w:left="239" w:hangingChars="100" w:hanging="239"/>
        <w:rPr>
          <w:sz w:val="22"/>
        </w:rPr>
      </w:pPr>
      <w:r w:rsidRPr="00104F51">
        <w:rPr>
          <w:rFonts w:hint="eastAsia"/>
          <w:sz w:val="22"/>
        </w:rPr>
        <w:t xml:space="preserve">　（保護者）　</w:t>
      </w:r>
      <w:r w:rsidRPr="00104F51">
        <w:rPr>
          <w:rFonts w:hint="eastAsia"/>
          <w:sz w:val="22"/>
          <w:u w:val="single"/>
        </w:rPr>
        <w:t xml:space="preserve">　氏　名　　　　　　　　　　　　　</w:t>
      </w:r>
      <w:bookmarkStart w:id="0" w:name="_GoBack"/>
      <w:bookmarkEnd w:id="0"/>
      <w:r w:rsidRPr="00104F51">
        <w:rPr>
          <w:rFonts w:hint="eastAsia"/>
          <w:sz w:val="22"/>
          <w:u w:val="single"/>
        </w:rPr>
        <w:t xml:space="preserve">　</w:t>
      </w:r>
    </w:p>
    <w:p w:rsidR="00104F51" w:rsidRPr="00104F51" w:rsidRDefault="00104F51" w:rsidP="00104F51">
      <w:pPr>
        <w:spacing w:beforeLines="50" w:before="167" w:line="600" w:lineRule="auto"/>
        <w:ind w:left="239" w:hangingChars="100" w:hanging="239"/>
        <w:rPr>
          <w:sz w:val="22"/>
          <w:u w:val="single"/>
        </w:rPr>
      </w:pPr>
      <w:r w:rsidRPr="00104F51">
        <w:rPr>
          <w:rFonts w:hint="eastAsia"/>
          <w:sz w:val="22"/>
        </w:rPr>
        <w:t xml:space="preserve">　　　　　　　</w:t>
      </w:r>
      <w:r w:rsidRPr="00104F51">
        <w:rPr>
          <w:rFonts w:hint="eastAsia"/>
          <w:sz w:val="22"/>
          <w:u w:val="single"/>
        </w:rPr>
        <w:t xml:space="preserve">　住　所　　　　　　　　　　　　　　　　　　　　　　　　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659"/>
        <w:gridCol w:w="899"/>
        <w:gridCol w:w="1085"/>
        <w:gridCol w:w="851"/>
        <w:gridCol w:w="758"/>
        <w:gridCol w:w="4112"/>
      </w:tblGrid>
      <w:tr w:rsidR="00104F51" w:rsidRPr="00104F51" w:rsidTr="00122A47">
        <w:trPr>
          <w:trHeight w:val="944"/>
        </w:trPr>
        <w:tc>
          <w:tcPr>
            <w:tcW w:w="9356" w:type="dxa"/>
            <w:gridSpan w:val="7"/>
          </w:tcPr>
          <w:p w:rsidR="00104F51" w:rsidRPr="00104F51" w:rsidRDefault="00104F51" w:rsidP="00104F51">
            <w:pPr>
              <w:spacing w:beforeLines="10" w:before="33" w:afterLines="10" w:after="33"/>
              <w:ind w:firstLineChars="50" w:firstLine="120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利用事由（保護者の状況）について、該当する番号に○を付けてください。</w:t>
            </w:r>
          </w:p>
          <w:p w:rsidR="00104F51" w:rsidRPr="00104F51" w:rsidRDefault="00104F51" w:rsidP="00104F51">
            <w:pPr>
              <w:ind w:firstLineChars="50" w:firstLine="120"/>
              <w:jc w:val="left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１　就労　２　傷病　３　出産　４　冠婚葬祭　５　その他（　　　　　　　　　）</w:t>
            </w:r>
          </w:p>
        </w:tc>
      </w:tr>
      <w:tr w:rsidR="00104F51" w:rsidRPr="00104F51" w:rsidTr="00122A47">
        <w:trPr>
          <w:trHeight w:val="255"/>
        </w:trPr>
        <w:tc>
          <w:tcPr>
            <w:tcW w:w="992" w:type="dxa"/>
            <w:vMerge w:val="restart"/>
            <w:vAlign w:val="center"/>
          </w:tcPr>
          <w:p w:rsidR="00104F51" w:rsidRPr="00104F51" w:rsidRDefault="00104F51" w:rsidP="00104F51">
            <w:pPr>
              <w:snapToGrid w:val="0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利用</w:t>
            </w:r>
          </w:p>
          <w:p w:rsidR="00104F51" w:rsidRPr="00104F51" w:rsidRDefault="00104F51" w:rsidP="00104F51">
            <w:pPr>
              <w:snapToGrid w:val="0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児童</w:t>
            </w:r>
          </w:p>
        </w:tc>
        <w:tc>
          <w:tcPr>
            <w:tcW w:w="1558" w:type="dxa"/>
            <w:gridSpan w:val="2"/>
            <w:tcBorders>
              <w:bottom w:val="dashSmallGap" w:sz="4" w:space="0" w:color="auto"/>
            </w:tcBorders>
            <w:vAlign w:val="center"/>
          </w:tcPr>
          <w:p w:rsidR="00104F51" w:rsidRPr="00104F51" w:rsidRDefault="00104F51" w:rsidP="00104F51">
            <w:pPr>
              <w:snapToGrid w:val="0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ふりがな</w:t>
            </w:r>
          </w:p>
        </w:tc>
        <w:tc>
          <w:tcPr>
            <w:tcW w:w="6806" w:type="dxa"/>
            <w:gridSpan w:val="4"/>
            <w:tcBorders>
              <w:bottom w:val="dashSmallGap" w:sz="4" w:space="0" w:color="auto"/>
            </w:tcBorders>
            <w:vAlign w:val="center"/>
          </w:tcPr>
          <w:p w:rsidR="00104F51" w:rsidRPr="00104F51" w:rsidRDefault="00104F51" w:rsidP="00104F51">
            <w:pPr>
              <w:snapToGrid w:val="0"/>
              <w:rPr>
                <w:sz w:val="22"/>
              </w:rPr>
            </w:pPr>
          </w:p>
        </w:tc>
      </w:tr>
      <w:tr w:rsidR="00104F51" w:rsidRPr="00104F51" w:rsidTr="00122A47">
        <w:trPr>
          <w:trHeight w:val="475"/>
        </w:trPr>
        <w:tc>
          <w:tcPr>
            <w:tcW w:w="992" w:type="dxa"/>
            <w:vMerge/>
          </w:tcPr>
          <w:p w:rsidR="00104F51" w:rsidRPr="00104F51" w:rsidRDefault="00104F51" w:rsidP="00104F51">
            <w:pPr>
              <w:snapToGrid w:val="0"/>
              <w:jc w:val="center"/>
              <w:rPr>
                <w:sz w:val="22"/>
              </w:rPr>
            </w:pPr>
          </w:p>
        </w:tc>
        <w:tc>
          <w:tcPr>
            <w:tcW w:w="1558" w:type="dxa"/>
            <w:gridSpan w:val="2"/>
            <w:tcBorders>
              <w:top w:val="dashSmallGap" w:sz="4" w:space="0" w:color="auto"/>
            </w:tcBorders>
            <w:vAlign w:val="center"/>
          </w:tcPr>
          <w:p w:rsidR="00104F51" w:rsidRPr="00104F51" w:rsidRDefault="00104F51" w:rsidP="00104F51">
            <w:pPr>
              <w:snapToGrid w:val="0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氏名</w:t>
            </w:r>
          </w:p>
        </w:tc>
        <w:tc>
          <w:tcPr>
            <w:tcW w:w="6806" w:type="dxa"/>
            <w:gridSpan w:val="4"/>
            <w:tcBorders>
              <w:top w:val="dashSmallGap" w:sz="4" w:space="0" w:color="auto"/>
            </w:tcBorders>
            <w:vAlign w:val="center"/>
          </w:tcPr>
          <w:p w:rsidR="00104F51" w:rsidRPr="00104F51" w:rsidRDefault="00104F51" w:rsidP="00104F51">
            <w:pPr>
              <w:snapToGrid w:val="0"/>
              <w:rPr>
                <w:sz w:val="22"/>
              </w:rPr>
            </w:pPr>
          </w:p>
        </w:tc>
      </w:tr>
      <w:tr w:rsidR="00104F51" w:rsidRPr="00104F51" w:rsidTr="005B3EE5">
        <w:trPr>
          <w:trHeight w:val="329"/>
        </w:trPr>
        <w:tc>
          <w:tcPr>
            <w:tcW w:w="992" w:type="dxa"/>
            <w:vMerge w:val="restart"/>
            <w:vAlign w:val="center"/>
          </w:tcPr>
          <w:p w:rsidR="00104F51" w:rsidRPr="00104F51" w:rsidRDefault="00104F51" w:rsidP="00104F51">
            <w:pPr>
              <w:snapToGrid w:val="0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緊急</w:t>
            </w:r>
          </w:p>
          <w:p w:rsidR="00104F51" w:rsidRPr="00104F51" w:rsidRDefault="00104F51" w:rsidP="00104F51">
            <w:pPr>
              <w:snapToGrid w:val="0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連絡先</w:t>
            </w:r>
          </w:p>
        </w:tc>
        <w:tc>
          <w:tcPr>
            <w:tcW w:w="659" w:type="dxa"/>
            <w:vAlign w:val="center"/>
          </w:tcPr>
          <w:p w:rsidR="00104F51" w:rsidRPr="00104F51" w:rsidRDefault="00104F51" w:rsidP="00104F51">
            <w:pPr>
              <w:spacing w:line="276" w:lineRule="auto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順番</w:t>
            </w:r>
          </w:p>
        </w:tc>
        <w:tc>
          <w:tcPr>
            <w:tcW w:w="1984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氏名等</w:t>
            </w:r>
          </w:p>
        </w:tc>
        <w:tc>
          <w:tcPr>
            <w:tcW w:w="851" w:type="dxa"/>
            <w:vAlign w:val="center"/>
          </w:tcPr>
          <w:p w:rsidR="00104F51" w:rsidRPr="00104F51" w:rsidRDefault="00104F51" w:rsidP="00104F51">
            <w:pPr>
              <w:spacing w:line="276" w:lineRule="auto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続</w:t>
            </w:r>
            <w:r w:rsidRPr="00104F51">
              <w:rPr>
                <w:sz w:val="22"/>
              </w:rPr>
              <w:t xml:space="preserve"> </w:t>
            </w:r>
            <w:r w:rsidRPr="00104F51">
              <w:rPr>
                <w:rFonts w:hint="eastAsia"/>
                <w:sz w:val="22"/>
              </w:rPr>
              <w:t>柄</w:t>
            </w:r>
          </w:p>
        </w:tc>
        <w:tc>
          <w:tcPr>
            <w:tcW w:w="4870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電話番号</w:t>
            </w:r>
          </w:p>
        </w:tc>
      </w:tr>
      <w:tr w:rsidR="00104F51" w:rsidRPr="00104F51" w:rsidTr="00122A47">
        <w:trPr>
          <w:trHeight w:val="300"/>
        </w:trPr>
        <w:tc>
          <w:tcPr>
            <w:tcW w:w="992" w:type="dxa"/>
            <w:vMerge/>
          </w:tcPr>
          <w:p w:rsidR="00104F51" w:rsidRPr="00104F51" w:rsidRDefault="00104F51" w:rsidP="00104F51">
            <w:pPr>
              <w:snapToGrid w:val="0"/>
              <w:rPr>
                <w:sz w:val="22"/>
              </w:rPr>
            </w:pPr>
          </w:p>
        </w:tc>
        <w:tc>
          <w:tcPr>
            <w:tcW w:w="659" w:type="dxa"/>
            <w:vAlign w:val="center"/>
          </w:tcPr>
          <w:p w:rsidR="00104F51" w:rsidRPr="00104F51" w:rsidRDefault="00104F51" w:rsidP="00104F51">
            <w:pPr>
              <w:spacing w:line="276" w:lineRule="auto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１</w:t>
            </w:r>
          </w:p>
        </w:tc>
        <w:tc>
          <w:tcPr>
            <w:tcW w:w="1984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color w:val="FF0000"/>
                <w:sz w:val="22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勤務先・その他（</w:t>
            </w:r>
            <w:r w:rsidRPr="00104F51">
              <w:rPr>
                <w:rFonts w:hint="eastAsia"/>
                <w:color w:val="FF0000"/>
                <w:sz w:val="22"/>
              </w:rPr>
              <w:t xml:space="preserve">　　　</w:t>
            </w:r>
            <w:r w:rsidRPr="00104F51">
              <w:rPr>
                <w:rFonts w:hint="eastAsia"/>
                <w:sz w:val="22"/>
              </w:rPr>
              <w:t>）</w:t>
            </w:r>
          </w:p>
        </w:tc>
      </w:tr>
      <w:tr w:rsidR="00104F51" w:rsidRPr="00104F51" w:rsidTr="00122A47">
        <w:trPr>
          <w:trHeight w:val="264"/>
        </w:trPr>
        <w:tc>
          <w:tcPr>
            <w:tcW w:w="992" w:type="dxa"/>
            <w:vMerge/>
          </w:tcPr>
          <w:p w:rsidR="00104F51" w:rsidRPr="00104F51" w:rsidRDefault="00104F51" w:rsidP="00104F51">
            <w:pPr>
              <w:snapToGrid w:val="0"/>
              <w:rPr>
                <w:sz w:val="22"/>
              </w:rPr>
            </w:pPr>
          </w:p>
        </w:tc>
        <w:tc>
          <w:tcPr>
            <w:tcW w:w="659" w:type="dxa"/>
            <w:vAlign w:val="center"/>
          </w:tcPr>
          <w:p w:rsidR="00104F51" w:rsidRPr="00104F51" w:rsidRDefault="00104F51" w:rsidP="00104F51">
            <w:pPr>
              <w:spacing w:line="276" w:lineRule="auto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２</w:t>
            </w:r>
          </w:p>
        </w:tc>
        <w:tc>
          <w:tcPr>
            <w:tcW w:w="1984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color w:val="FF0000"/>
                <w:sz w:val="22"/>
              </w:rPr>
            </w:pPr>
          </w:p>
        </w:tc>
        <w:tc>
          <w:tcPr>
            <w:tcW w:w="851" w:type="dxa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color w:val="FF0000"/>
                <w:sz w:val="22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勤務先・その他（</w:t>
            </w:r>
            <w:r w:rsidRPr="00104F51">
              <w:rPr>
                <w:rFonts w:hint="eastAsia"/>
                <w:color w:val="FF0000"/>
                <w:sz w:val="22"/>
              </w:rPr>
              <w:t xml:space="preserve">　　　</w:t>
            </w:r>
            <w:r w:rsidRPr="00104F51">
              <w:rPr>
                <w:rFonts w:hint="eastAsia"/>
                <w:sz w:val="22"/>
              </w:rPr>
              <w:t>）</w:t>
            </w:r>
          </w:p>
        </w:tc>
      </w:tr>
      <w:tr w:rsidR="00104F51" w:rsidRPr="00104F51" w:rsidTr="00122A47">
        <w:trPr>
          <w:trHeight w:val="383"/>
        </w:trPr>
        <w:tc>
          <w:tcPr>
            <w:tcW w:w="992" w:type="dxa"/>
            <w:vMerge/>
          </w:tcPr>
          <w:p w:rsidR="00104F51" w:rsidRPr="00104F51" w:rsidRDefault="00104F51" w:rsidP="00104F51">
            <w:pPr>
              <w:snapToGrid w:val="0"/>
              <w:rPr>
                <w:sz w:val="22"/>
              </w:rPr>
            </w:pPr>
          </w:p>
        </w:tc>
        <w:tc>
          <w:tcPr>
            <w:tcW w:w="659" w:type="dxa"/>
            <w:vAlign w:val="center"/>
          </w:tcPr>
          <w:p w:rsidR="00104F51" w:rsidRPr="00104F51" w:rsidRDefault="00104F51" w:rsidP="00104F51">
            <w:pPr>
              <w:spacing w:line="276" w:lineRule="auto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３</w:t>
            </w:r>
          </w:p>
        </w:tc>
        <w:tc>
          <w:tcPr>
            <w:tcW w:w="1984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sz w:val="22"/>
              </w:rPr>
            </w:pPr>
          </w:p>
        </w:tc>
        <w:tc>
          <w:tcPr>
            <w:tcW w:w="851" w:type="dxa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sz w:val="22"/>
              </w:rPr>
            </w:pPr>
          </w:p>
        </w:tc>
        <w:tc>
          <w:tcPr>
            <w:tcW w:w="4870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勤務先・その他（</w:t>
            </w:r>
            <w:r w:rsidRPr="00104F51">
              <w:rPr>
                <w:rFonts w:hint="eastAsia"/>
                <w:color w:val="FF0000"/>
                <w:sz w:val="22"/>
              </w:rPr>
              <w:t xml:space="preserve">　　　</w:t>
            </w:r>
            <w:r w:rsidRPr="00104F51">
              <w:rPr>
                <w:rFonts w:hint="eastAsia"/>
                <w:sz w:val="22"/>
              </w:rPr>
              <w:t>）</w:t>
            </w:r>
          </w:p>
        </w:tc>
      </w:tr>
      <w:tr w:rsidR="00104F51" w:rsidRPr="00104F51" w:rsidTr="00122A47">
        <w:trPr>
          <w:trHeight w:val="191"/>
        </w:trPr>
        <w:tc>
          <w:tcPr>
            <w:tcW w:w="1651" w:type="dxa"/>
            <w:gridSpan w:val="2"/>
            <w:vAlign w:val="center"/>
          </w:tcPr>
          <w:p w:rsidR="00104F51" w:rsidRPr="00104F51" w:rsidRDefault="00104F51" w:rsidP="00104F51">
            <w:pPr>
              <w:spacing w:line="276" w:lineRule="auto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利用日時</w:t>
            </w:r>
          </w:p>
        </w:tc>
        <w:tc>
          <w:tcPr>
            <w:tcW w:w="7705" w:type="dxa"/>
            <w:gridSpan w:val="5"/>
            <w:vAlign w:val="center"/>
          </w:tcPr>
          <w:p w:rsidR="00104F51" w:rsidRPr="00104F51" w:rsidRDefault="00442467" w:rsidP="0044246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104F51" w:rsidRPr="00104F51">
              <w:rPr>
                <w:rFonts w:hint="eastAsia"/>
                <w:sz w:val="22"/>
              </w:rPr>
              <w:t xml:space="preserve">　　年　　　月　　　日　（　　時　　分　～　　時　　分）</w:t>
            </w:r>
          </w:p>
        </w:tc>
      </w:tr>
      <w:tr w:rsidR="00104F51" w:rsidRPr="00104F51" w:rsidTr="00122A47">
        <w:trPr>
          <w:trHeight w:val="510"/>
        </w:trPr>
        <w:tc>
          <w:tcPr>
            <w:tcW w:w="1651" w:type="dxa"/>
            <w:gridSpan w:val="2"/>
            <w:vAlign w:val="center"/>
          </w:tcPr>
          <w:p w:rsidR="00104F51" w:rsidRPr="00104F51" w:rsidRDefault="00104F51" w:rsidP="00104F51">
            <w:pPr>
              <w:snapToGrid w:val="0"/>
              <w:jc w:val="center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送迎者</w:t>
            </w:r>
          </w:p>
        </w:tc>
        <w:tc>
          <w:tcPr>
            <w:tcW w:w="3593" w:type="dxa"/>
            <w:gridSpan w:val="4"/>
            <w:vAlign w:val="center"/>
          </w:tcPr>
          <w:p w:rsidR="00104F51" w:rsidRPr="00104F51" w:rsidRDefault="00104F51" w:rsidP="00104F51">
            <w:pPr>
              <w:snapToGrid w:val="0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（送り）続柄：</w:t>
            </w:r>
          </w:p>
        </w:tc>
        <w:tc>
          <w:tcPr>
            <w:tcW w:w="4112" w:type="dxa"/>
            <w:vAlign w:val="center"/>
          </w:tcPr>
          <w:p w:rsidR="00104F51" w:rsidRPr="00104F51" w:rsidRDefault="00104F51" w:rsidP="00104F51">
            <w:pPr>
              <w:snapToGrid w:val="0"/>
              <w:rPr>
                <w:sz w:val="22"/>
              </w:rPr>
            </w:pPr>
            <w:r w:rsidRPr="00104F51">
              <w:rPr>
                <w:rFonts w:hint="eastAsia"/>
                <w:sz w:val="22"/>
              </w:rPr>
              <w:t>（迎え）続柄：</w:t>
            </w:r>
          </w:p>
        </w:tc>
      </w:tr>
    </w:tbl>
    <w:p w:rsidR="009D69F6" w:rsidRPr="004A5157" w:rsidRDefault="00104F51" w:rsidP="005B3EE5">
      <w:pPr>
        <w:spacing w:line="0" w:lineRule="atLeast"/>
        <w:jc w:val="right"/>
      </w:pPr>
      <w:r w:rsidRPr="00104F51">
        <w:rPr>
          <w:rFonts w:hint="eastAsia"/>
          <w:sz w:val="22"/>
        </w:rPr>
        <w:t>受付者：（　　　　　）</w:t>
      </w:r>
    </w:p>
    <w:sectPr w:rsidR="009D69F6" w:rsidRPr="004A5157" w:rsidSect="00965617">
      <w:pgSz w:w="11906" w:h="16838" w:code="9"/>
      <w:pgMar w:top="1701" w:right="1418" w:bottom="1701" w:left="1418" w:header="851" w:footer="992" w:gutter="0"/>
      <w:cols w:space="425"/>
      <w:docGrid w:type="linesAndChars" w:linePitch="335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B2E" w:rsidRDefault="000F4B2E" w:rsidP="005033F6">
      <w:r>
        <w:separator/>
      </w:r>
    </w:p>
  </w:endnote>
  <w:endnote w:type="continuationSeparator" w:id="0">
    <w:p w:rsidR="000F4B2E" w:rsidRDefault="000F4B2E" w:rsidP="00503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B2E" w:rsidRDefault="000F4B2E" w:rsidP="005033F6">
      <w:r>
        <w:separator/>
      </w:r>
    </w:p>
  </w:footnote>
  <w:footnote w:type="continuationSeparator" w:id="0">
    <w:p w:rsidR="000F4B2E" w:rsidRDefault="000F4B2E" w:rsidP="00503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4E2298"/>
    <w:multiLevelType w:val="hybridMultilevel"/>
    <w:tmpl w:val="69B82300"/>
    <w:lvl w:ilvl="0" w:tplc="3894FF62">
      <w:start w:val="1"/>
      <w:numFmt w:val="decimalFullWidth"/>
      <w:lvlText w:val="%1．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Moves/>
  <w:defaultTabStop w:val="840"/>
  <w:drawingGridHorizontalSpacing w:val="259"/>
  <w:drawingGridVerticalSpacing w:val="335"/>
  <w:displayHorizontalDrawingGridEvery w:val="0"/>
  <w:noPunctuationKerning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F61"/>
    <w:rsid w:val="0002508B"/>
    <w:rsid w:val="000447C5"/>
    <w:rsid w:val="00065755"/>
    <w:rsid w:val="00072695"/>
    <w:rsid w:val="00081886"/>
    <w:rsid w:val="00090B50"/>
    <w:rsid w:val="000F4B2E"/>
    <w:rsid w:val="00104F51"/>
    <w:rsid w:val="00122A47"/>
    <w:rsid w:val="00130235"/>
    <w:rsid w:val="00157584"/>
    <w:rsid w:val="0016050D"/>
    <w:rsid w:val="001916C5"/>
    <w:rsid w:val="001A1852"/>
    <w:rsid w:val="001C7E25"/>
    <w:rsid w:val="001D7B1D"/>
    <w:rsid w:val="001E50CA"/>
    <w:rsid w:val="002008C9"/>
    <w:rsid w:val="00276280"/>
    <w:rsid w:val="002B17D2"/>
    <w:rsid w:val="002D1F32"/>
    <w:rsid w:val="002D6D4F"/>
    <w:rsid w:val="002E135A"/>
    <w:rsid w:val="00316BD8"/>
    <w:rsid w:val="00336E6E"/>
    <w:rsid w:val="003400DA"/>
    <w:rsid w:val="00393F25"/>
    <w:rsid w:val="003A16CD"/>
    <w:rsid w:val="003A6A7C"/>
    <w:rsid w:val="003B6041"/>
    <w:rsid w:val="003F35BB"/>
    <w:rsid w:val="004026C5"/>
    <w:rsid w:val="00410DC1"/>
    <w:rsid w:val="00426A3E"/>
    <w:rsid w:val="004349CC"/>
    <w:rsid w:val="00442467"/>
    <w:rsid w:val="00453077"/>
    <w:rsid w:val="00462DAC"/>
    <w:rsid w:val="00463D1D"/>
    <w:rsid w:val="00482AC3"/>
    <w:rsid w:val="0048473E"/>
    <w:rsid w:val="004A5157"/>
    <w:rsid w:val="00500E1A"/>
    <w:rsid w:val="005033F6"/>
    <w:rsid w:val="00546819"/>
    <w:rsid w:val="0055086D"/>
    <w:rsid w:val="005973E3"/>
    <w:rsid w:val="00597E87"/>
    <w:rsid w:val="005B07A8"/>
    <w:rsid w:val="005B1741"/>
    <w:rsid w:val="005B3EE5"/>
    <w:rsid w:val="005B429E"/>
    <w:rsid w:val="005D4CB5"/>
    <w:rsid w:val="005E4B73"/>
    <w:rsid w:val="005E6B4D"/>
    <w:rsid w:val="005F7B41"/>
    <w:rsid w:val="006206E9"/>
    <w:rsid w:val="0062717F"/>
    <w:rsid w:val="00635D19"/>
    <w:rsid w:val="00643109"/>
    <w:rsid w:val="00652305"/>
    <w:rsid w:val="00653249"/>
    <w:rsid w:val="00663594"/>
    <w:rsid w:val="006670BA"/>
    <w:rsid w:val="006B175C"/>
    <w:rsid w:val="006B68AA"/>
    <w:rsid w:val="006E0E14"/>
    <w:rsid w:val="006F61C9"/>
    <w:rsid w:val="007053AA"/>
    <w:rsid w:val="00706376"/>
    <w:rsid w:val="007226EB"/>
    <w:rsid w:val="007349EF"/>
    <w:rsid w:val="007853F2"/>
    <w:rsid w:val="007915C1"/>
    <w:rsid w:val="007C15E1"/>
    <w:rsid w:val="007C1B5D"/>
    <w:rsid w:val="007D0D9D"/>
    <w:rsid w:val="007D5E0A"/>
    <w:rsid w:val="007E49AA"/>
    <w:rsid w:val="00801EA5"/>
    <w:rsid w:val="008209DB"/>
    <w:rsid w:val="00875C8B"/>
    <w:rsid w:val="008A3C89"/>
    <w:rsid w:val="008E782F"/>
    <w:rsid w:val="00927A0A"/>
    <w:rsid w:val="00942CA1"/>
    <w:rsid w:val="00946077"/>
    <w:rsid w:val="00965617"/>
    <w:rsid w:val="009761DC"/>
    <w:rsid w:val="009A6F92"/>
    <w:rsid w:val="009D69F6"/>
    <w:rsid w:val="00A114FD"/>
    <w:rsid w:val="00A3080A"/>
    <w:rsid w:val="00A61E7B"/>
    <w:rsid w:val="00A65F49"/>
    <w:rsid w:val="00A71F61"/>
    <w:rsid w:val="00A930DB"/>
    <w:rsid w:val="00AC2719"/>
    <w:rsid w:val="00AC69CD"/>
    <w:rsid w:val="00AD5226"/>
    <w:rsid w:val="00AE6F2F"/>
    <w:rsid w:val="00B06B16"/>
    <w:rsid w:val="00B20707"/>
    <w:rsid w:val="00B476CD"/>
    <w:rsid w:val="00B53614"/>
    <w:rsid w:val="00B679ED"/>
    <w:rsid w:val="00BB3731"/>
    <w:rsid w:val="00BF656C"/>
    <w:rsid w:val="00C30F1A"/>
    <w:rsid w:val="00C44D05"/>
    <w:rsid w:val="00CD7921"/>
    <w:rsid w:val="00CF18F3"/>
    <w:rsid w:val="00CF2891"/>
    <w:rsid w:val="00CF5891"/>
    <w:rsid w:val="00D477C1"/>
    <w:rsid w:val="00D7132F"/>
    <w:rsid w:val="00D77C7B"/>
    <w:rsid w:val="00D82B81"/>
    <w:rsid w:val="00D86517"/>
    <w:rsid w:val="00D9126A"/>
    <w:rsid w:val="00DA75BC"/>
    <w:rsid w:val="00DB372A"/>
    <w:rsid w:val="00DC40CC"/>
    <w:rsid w:val="00DC5DE3"/>
    <w:rsid w:val="00E008E7"/>
    <w:rsid w:val="00E068A5"/>
    <w:rsid w:val="00E11E0E"/>
    <w:rsid w:val="00E34E43"/>
    <w:rsid w:val="00E4157B"/>
    <w:rsid w:val="00EB2FE9"/>
    <w:rsid w:val="00F0596A"/>
    <w:rsid w:val="00F10E9E"/>
    <w:rsid w:val="00F438E5"/>
    <w:rsid w:val="00F57B78"/>
    <w:rsid w:val="00FC463C"/>
    <w:rsid w:val="00FF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17D6CC-AF18-475B-BF19-D1EA55EB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0235"/>
    <w:pPr>
      <w:widowControl w:val="0"/>
      <w:jc w:val="both"/>
    </w:pPr>
    <w:rPr>
      <w:rFonts w:ascii="ＭＳ 明朝" w:hAns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33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033F6"/>
    <w:rPr>
      <w:rFonts w:ascii="ＭＳ 明朝" w:eastAsia="ＭＳ 明朝" w:cs="Times New Roman"/>
      <w:kern w:val="2"/>
      <w:sz w:val="22"/>
    </w:rPr>
  </w:style>
  <w:style w:type="paragraph" w:styleId="a6">
    <w:name w:val="footer"/>
    <w:basedOn w:val="a"/>
    <w:link w:val="a7"/>
    <w:uiPriority w:val="99"/>
    <w:unhideWhenUsed/>
    <w:rsid w:val="005033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033F6"/>
    <w:rPr>
      <w:rFonts w:ascii="ＭＳ 明朝" w:eastAsia="ＭＳ 明朝" w:cs="Times New Roman"/>
      <w:kern w:val="2"/>
      <w:sz w:val="22"/>
    </w:rPr>
  </w:style>
  <w:style w:type="paragraph" w:styleId="a8">
    <w:name w:val="Date"/>
    <w:basedOn w:val="a"/>
    <w:next w:val="a"/>
    <w:link w:val="a9"/>
    <w:uiPriority w:val="99"/>
    <w:semiHidden/>
    <w:unhideWhenUsed/>
    <w:rsid w:val="00706376"/>
  </w:style>
  <w:style w:type="character" w:customStyle="1" w:styleId="a9">
    <w:name w:val="日付 (文字)"/>
    <w:basedOn w:val="a0"/>
    <w:link w:val="a8"/>
    <w:uiPriority w:val="99"/>
    <w:semiHidden/>
    <w:locked/>
    <w:rsid w:val="00706376"/>
    <w:rPr>
      <w:rFonts w:ascii="ＭＳ 明朝" w:eastAsia="ＭＳ 明朝" w:cs="Times New Roman"/>
      <w:kern w:val="2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DC40CC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DC40CC"/>
    <w:rPr>
      <w:rFonts w:ascii="游ゴシック Light" w:eastAsia="游ゴシック Light" w:hAnsi="游ゴシック Light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6BAEF2-A6D0-4D29-A968-15C8F883B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藤井　沙絢</cp:lastModifiedBy>
  <cp:revision>5</cp:revision>
  <cp:lastPrinted>2020-07-09T08:29:00Z</cp:lastPrinted>
  <dcterms:created xsi:type="dcterms:W3CDTF">2020-07-14T02:46:00Z</dcterms:created>
  <dcterms:modified xsi:type="dcterms:W3CDTF">2021-03-08T01:15:00Z</dcterms:modified>
</cp:coreProperties>
</file>