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5F" w:rsidRPr="00710FAF" w:rsidRDefault="00980661" w:rsidP="00101FE7">
      <w:pPr>
        <w:jc w:val="center"/>
        <w:rPr>
          <w:rFonts w:ascii="HG丸ｺﾞｼｯｸM-PRO" w:eastAsia="HG丸ｺﾞｼｯｸM-PRO" w:hAnsi="HG丸ｺﾞｼｯｸM-PRO"/>
          <w:sz w:val="44"/>
          <w:szCs w:val="44"/>
        </w:rPr>
      </w:pPr>
      <w:r>
        <w:rPr>
          <w:rFonts w:ascii="HG丸ｺﾞｼｯｸM-PRO" w:eastAsia="HG丸ｺﾞｼｯｸM-PRO" w:hAnsi="HG丸ｺﾞｼｯｸM-PRO" w:hint="eastAsia"/>
          <w:sz w:val="44"/>
          <w:szCs w:val="44"/>
        </w:rPr>
        <w:t>あま</w:t>
      </w:r>
      <w:r w:rsidR="00684D75">
        <w:rPr>
          <w:rFonts w:ascii="HG丸ｺﾞｼｯｸM-PRO" w:eastAsia="HG丸ｺﾞｼｯｸM-PRO" w:hAnsi="HG丸ｺﾞｼｯｸM-PRO" w:hint="eastAsia"/>
          <w:sz w:val="44"/>
          <w:szCs w:val="44"/>
        </w:rPr>
        <w:t>市議会だより　表紙写真応募用紙</w:t>
      </w:r>
    </w:p>
    <w:p w:rsidR="00101FE7" w:rsidRDefault="00101FE7"/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71"/>
        <w:gridCol w:w="3619"/>
        <w:gridCol w:w="3033"/>
        <w:gridCol w:w="29"/>
      </w:tblGrid>
      <w:tr w:rsidR="00101FE7" w:rsidRPr="00710FAF" w:rsidTr="000211E6">
        <w:trPr>
          <w:trHeight w:val="57"/>
        </w:trPr>
        <w:tc>
          <w:tcPr>
            <w:tcW w:w="2650" w:type="dxa"/>
            <w:tcBorders>
              <w:bottom w:val="dashSmallGap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spacing w:line="57" w:lineRule="atLeast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フ リ ガ ナ</w:t>
            </w:r>
          </w:p>
        </w:tc>
        <w:tc>
          <w:tcPr>
            <w:tcW w:w="3705" w:type="dxa"/>
            <w:tcBorders>
              <w:left w:val="single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FE7" w:rsidRPr="00710FAF" w:rsidRDefault="00101FE7" w:rsidP="00375DB1">
            <w:pPr>
              <w:widowControl/>
              <w:spacing w:line="57" w:lineRule="atLeast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6" w:type="dxa"/>
            <w:tcBorders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2CBE" w:rsidRPr="00710FAF" w:rsidRDefault="008C2CBE" w:rsidP="008C2C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6"/>
                <w:szCs w:val="21"/>
              </w:rPr>
            </w:pPr>
          </w:p>
        </w:tc>
      </w:tr>
      <w:tr w:rsidR="008C2CBE" w:rsidRPr="00710FAF" w:rsidTr="000211E6">
        <w:trPr>
          <w:trHeight w:val="1009"/>
        </w:trPr>
        <w:tc>
          <w:tcPr>
            <w:tcW w:w="259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CBE" w:rsidRPr="00710FAF" w:rsidRDefault="008C2CBE" w:rsidP="008C2CB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応募者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373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CBE" w:rsidRPr="00710FAF" w:rsidRDefault="008C2CBE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68" w:type="dxa"/>
            <w:tcBorders>
              <w:top w:val="dashSmallGap" w:sz="4" w:space="0" w:color="auto"/>
              <w:bottom w:val="single" w:sz="4" w:space="0" w:color="auto"/>
            </w:tcBorders>
            <w:vAlign w:val="center"/>
            <w:hideMark/>
          </w:tcPr>
          <w:p w:rsidR="008C2CBE" w:rsidRPr="00710FAF" w:rsidRDefault="008C2CBE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29" w:type="dxa"/>
            <w:vAlign w:val="center"/>
            <w:hideMark/>
          </w:tcPr>
          <w:p w:rsidR="008C2CBE" w:rsidRPr="00710FAF" w:rsidRDefault="008C2CBE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8C2CBE" w:rsidRPr="00710FAF" w:rsidTr="000211E6">
        <w:trPr>
          <w:trHeight w:val="449"/>
        </w:trPr>
        <w:tc>
          <w:tcPr>
            <w:tcW w:w="0" w:type="auto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C2CBE" w:rsidRDefault="008C2CBE" w:rsidP="008C2C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2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【応募者が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未成年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2"/>
              </w:rPr>
              <w:t>の場合】</w:t>
            </w:r>
          </w:p>
          <w:p w:rsidR="008C2CBE" w:rsidRPr="008C2CBE" w:rsidRDefault="008C2CBE" w:rsidP="00375DB1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05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  <w:hideMark/>
          </w:tcPr>
          <w:p w:rsidR="008C2CBE" w:rsidRDefault="008C2CBE" w:rsidP="008C2CBE">
            <w:pPr>
              <w:widowControl/>
              <w:ind w:firstLineChars="50" w:firstLine="1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保護者の承諾を得ましたか。</w:t>
            </w:r>
          </w:p>
          <w:p w:rsidR="008C2CBE" w:rsidRDefault="008C2CBE" w:rsidP="008C2CBE">
            <w:pPr>
              <w:widowControl/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□承諾を得た</w:t>
            </w:r>
          </w:p>
          <w:p w:rsidR="008C2CBE" w:rsidRPr="00710FAF" w:rsidRDefault="008C2CBE" w:rsidP="008C2CBE">
            <w:pPr>
              <w:ind w:firstLineChars="100" w:firstLine="24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□承諾を得ていない</w:t>
            </w:r>
          </w:p>
        </w:tc>
        <w:tc>
          <w:tcPr>
            <w:tcW w:w="3136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C2CBE" w:rsidRPr="008C2CBE" w:rsidRDefault="008C2CBE" w:rsidP="003A1A46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承諾した保護者氏名</w:t>
            </w:r>
          </w:p>
        </w:tc>
        <w:tc>
          <w:tcPr>
            <w:tcW w:w="29" w:type="dxa"/>
            <w:vMerge w:val="restart"/>
            <w:vAlign w:val="center"/>
            <w:hideMark/>
          </w:tcPr>
          <w:p w:rsidR="008C2CBE" w:rsidRPr="00710FAF" w:rsidRDefault="008C2CBE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8C2CBE" w:rsidRPr="00710FAF" w:rsidTr="000211E6">
        <w:trPr>
          <w:trHeight w:val="697"/>
        </w:trPr>
        <w:tc>
          <w:tcPr>
            <w:tcW w:w="0" w:type="auto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C2CBE" w:rsidRPr="00710FAF" w:rsidRDefault="008C2CBE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705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8C2CBE" w:rsidRPr="00710FAF" w:rsidRDefault="008C2CBE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  <w:tc>
          <w:tcPr>
            <w:tcW w:w="3136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CBE" w:rsidRDefault="008C2CBE" w:rsidP="00375DB1">
            <w:pPr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Merge/>
            <w:vAlign w:val="center"/>
          </w:tcPr>
          <w:p w:rsidR="008C2CBE" w:rsidRPr="00710FAF" w:rsidRDefault="008C2CBE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127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住　　  所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〒　　　-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市外の方は会社名または学校名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　　　　　　　　　）</w:t>
            </w: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69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電 話 番 号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7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726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撮 影 年 月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CE4F29">
            <w:pPr>
              <w:widowControl/>
              <w:ind w:firstLineChars="300" w:firstLine="7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年　　　月</w:t>
            </w: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709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撮 影 場 所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980661" w:rsidRPr="00710FAF" w:rsidTr="000211E6">
        <w:trPr>
          <w:trHeight w:val="794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661" w:rsidRPr="00710FAF" w:rsidRDefault="00980661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spacing w:val="3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4"/>
                <w:szCs w:val="24"/>
              </w:rPr>
              <w:t>写真のタイトル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0661" w:rsidRPr="00710FAF" w:rsidRDefault="00980661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" w:type="dxa"/>
            <w:vAlign w:val="center"/>
          </w:tcPr>
          <w:p w:rsidR="00980661" w:rsidRPr="00710FAF" w:rsidRDefault="00980661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794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4"/>
                <w:szCs w:val="24"/>
              </w:rPr>
              <w:t>写真の説明</w:t>
            </w:r>
          </w:p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(60文字以内)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68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4"/>
                <w:szCs w:val="24"/>
              </w:rPr>
              <w:t>氏名の掲載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□希望する　　　　□希望しない</w:t>
            </w:r>
          </w:p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□ペンネームの掲載を希望する（掲載名　　　　　　　）</w:t>
            </w: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8C2CBE" w:rsidRPr="00710FAF" w:rsidTr="000211E6">
        <w:trPr>
          <w:trHeight w:val="752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CBE" w:rsidRPr="00710FAF" w:rsidRDefault="008C2CBE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被写体の承諾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C2CBE" w:rsidRPr="00710FAF" w:rsidRDefault="008C2CBE" w:rsidP="008C2CB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掲載することの承諾を得ましたか。</w:t>
            </w:r>
          </w:p>
          <w:p w:rsidR="008C2CBE" w:rsidRPr="00710FAF" w:rsidRDefault="008C2CBE" w:rsidP="008C2CBE">
            <w:pPr>
              <w:widowControl/>
              <w:ind w:firstLineChars="400" w:firstLine="96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□承諾を得た　　　□承諾を得ていない</w:t>
            </w:r>
          </w:p>
        </w:tc>
        <w:tc>
          <w:tcPr>
            <w:tcW w:w="29" w:type="dxa"/>
            <w:vAlign w:val="center"/>
          </w:tcPr>
          <w:p w:rsidR="008C2CBE" w:rsidRPr="00710FAF" w:rsidRDefault="008C2CBE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752"/>
        </w:trPr>
        <w:tc>
          <w:tcPr>
            <w:tcW w:w="2650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8C2CBE" w:rsidP="00375DB1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注意事項の確認</w:t>
            </w:r>
          </w:p>
        </w:tc>
        <w:tc>
          <w:tcPr>
            <w:tcW w:w="6841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FE7" w:rsidRPr="00710FAF" w:rsidRDefault="00817B9D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裏面の</w:t>
            </w:r>
            <w:r w:rsidR="008C2C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応募上の注意事項</w:t>
            </w:r>
            <w:r w:rsidR="001343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に同意します</w:t>
            </w:r>
            <w:r w:rsidR="00101FE7"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か。</w:t>
            </w:r>
          </w:p>
          <w:p w:rsidR="00101FE7" w:rsidRPr="00710FAF" w:rsidRDefault="00101FE7" w:rsidP="00375DB1">
            <w:pPr>
              <w:widowControl/>
              <w:ind w:firstLine="96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1343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同意します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8C2CBE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 w:rsidR="0013438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同意しません</w:t>
            </w:r>
            <w:bookmarkStart w:id="0" w:name="_GoBack"/>
            <w:bookmarkEnd w:id="0"/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  <w:tr w:rsidR="00101FE7" w:rsidRPr="00710FAF" w:rsidTr="000211E6">
        <w:trPr>
          <w:trHeight w:val="4747"/>
        </w:trPr>
        <w:tc>
          <w:tcPr>
            <w:tcW w:w="949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82FE4" w:rsidRPr="00482FE4" w:rsidRDefault="00101FE7" w:rsidP="00482FE4">
            <w:pPr>
              <w:widowControl/>
              <w:spacing w:line="105" w:lineRule="atLeast"/>
              <w:ind w:firstLineChars="100" w:firstLine="24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lastRenderedPageBreak/>
              <w:t>≪</w:t>
            </w:r>
            <w:r w:rsid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応募上の</w:t>
            </w: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注意事項≫</w:t>
            </w:r>
          </w:p>
          <w:p w:rsidR="00482FE4" w:rsidRDefault="00482FE4" w:rsidP="00817B9D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  <w:p w:rsidR="00D84C08" w:rsidRPr="00D84C08" w:rsidRDefault="00101FE7" w:rsidP="00817B9D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710FAF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84C08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あま市内で撮影した行事や風景など「あま市議会だより」の表紙にふさわしい写真</w:t>
            </w:r>
            <w:r w:rsidR="00BE7D3A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="00D84C08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募集します。</w:t>
            </w:r>
          </w:p>
          <w:p w:rsidR="00817B9D" w:rsidRDefault="00D84C08" w:rsidP="00817B9D">
            <w:pPr>
              <w:widowControl/>
              <w:spacing w:line="105" w:lineRule="atLeast"/>
              <w:ind w:leftChars="300" w:left="630" w:rightChars="300" w:right="6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写真は、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応募者本人があま市内において概ね１年以内に撮影したもの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に限ります。</w:t>
            </w:r>
          </w:p>
          <w:p w:rsidR="00D84C08" w:rsidRPr="00D84C08" w:rsidRDefault="00D84C08" w:rsidP="00817B9D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写真は、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撮影した応募者本人に著作権があり、未発表・未公開のオリジナル品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に限</w:t>
            </w:r>
            <w:r w:rsidR="00BE7D3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り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ます。</w:t>
            </w:r>
          </w:p>
          <w:p w:rsidR="00817B9D" w:rsidRDefault="00D84C08" w:rsidP="00EE6639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応募した写真は、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応募してから１年は、他媒体での発表を行わない</w:t>
            </w:r>
            <w:r w:rsidR="00D1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でください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D84C08" w:rsidRPr="00D84C08" w:rsidRDefault="00D84C08" w:rsidP="00817B9D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採用された写真は、概ね縦１３×横２１センチメートルのサイズで掲載するため、</w:t>
            </w:r>
            <w:r w:rsidR="00EE663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応募する写真は、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原則</w:t>
            </w:r>
            <w:r w:rsidR="00A9076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４</w:t>
            </w:r>
            <w:r w:rsidR="00513EBC" w:rsidRPr="00513EB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ＭＢ以上</w:t>
            </w:r>
            <w:r w:rsidR="00513EB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の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デジタルデータで提供</w:t>
            </w:r>
            <w:r w:rsidR="00D13F1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できるものに限ります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D84C08" w:rsidRPr="00D84C08" w:rsidRDefault="00D84C08" w:rsidP="00817B9D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必要に応じてトリミング処理や加工等を行うことや、複数を組み合わせて掲載することがあります。</w:t>
            </w:r>
          </w:p>
          <w:p w:rsidR="00BE7D3A" w:rsidRDefault="00D84C08" w:rsidP="002F46BA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人物が特定できる場合は、被写体の承諾を受けたもの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に限ります。</w:t>
            </w:r>
            <w:r w:rsidR="002F46BA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ただし、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被写体が未成年の場合は、保護者の承諾を受けているもの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に限ります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D84C08" w:rsidRPr="00D84C08" w:rsidRDefault="002F46BA" w:rsidP="002F46BA">
            <w:pPr>
              <w:widowControl/>
              <w:spacing w:line="105" w:lineRule="atLeast"/>
              <w:ind w:leftChars="400" w:left="104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※</w:t>
            </w:r>
            <w:r w:rsidR="00D84C08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イベント等で多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数の被写体が撮影されており、個人の特定性が低い場合は風景写真とみ</w:t>
            </w:r>
            <w:r w:rsidR="00D84C08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なし、この限りではありません。</w:t>
            </w:r>
          </w:p>
          <w:p w:rsidR="00D84C08" w:rsidRPr="00D84C08" w:rsidRDefault="00BE7D3A" w:rsidP="002F46BA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="00D84C08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個人の所有物を被写体とした場合は、所有者の承諾を受けたもの</w:t>
            </w:r>
            <w:r w:rsid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に限ります。</w:t>
            </w:r>
            <w:r w:rsidR="00D84C08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ただし、所有者が未成年の場合は、保護者の承諾を受けているもの</w:t>
            </w:r>
            <w:r w:rsid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に限ります。</w:t>
            </w:r>
          </w:p>
          <w:p w:rsidR="00D84C08" w:rsidRPr="00D84C08" w:rsidRDefault="00D84C08" w:rsidP="00817B9D">
            <w:pPr>
              <w:widowControl/>
              <w:spacing w:line="105" w:lineRule="atLeast"/>
              <w:ind w:leftChars="300" w:left="630" w:rightChars="300" w:right="6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あま市議会が</w:t>
            </w:r>
            <w:r w:rsidR="009419E8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応募写真</w:t>
            </w:r>
            <w:r w:rsidR="009419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を</w:t>
            </w:r>
            <w:r w:rsidR="009419E8"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無償で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使用することに</w:t>
            </w:r>
            <w:r w:rsidR="009419E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同意していただきます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D84C08" w:rsidRPr="00D84C08" w:rsidRDefault="00D84C08" w:rsidP="00817B9D">
            <w:pPr>
              <w:widowControl/>
              <w:spacing w:line="105" w:lineRule="atLeast"/>
              <w:ind w:leftChars="300" w:left="630" w:rightChars="300" w:right="6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応募いただいた作品は返却しません。</w:t>
            </w:r>
          </w:p>
          <w:p w:rsidR="00D84C08" w:rsidRPr="00D84C08" w:rsidRDefault="00D84C08" w:rsidP="00817B9D">
            <w:pPr>
              <w:widowControl/>
              <w:spacing w:line="105" w:lineRule="atLeast"/>
              <w:ind w:leftChars="300" w:left="630" w:rightChars="300" w:right="6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応募にかかる費用は、全て応募者の負担となります。</w:t>
            </w:r>
          </w:p>
          <w:p w:rsidR="00D84C08" w:rsidRPr="00D84C08" w:rsidRDefault="00D84C08" w:rsidP="00817B9D">
            <w:pPr>
              <w:widowControl/>
              <w:spacing w:line="105" w:lineRule="atLeast"/>
              <w:ind w:leftChars="300" w:left="630" w:rightChars="300" w:right="6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●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応募者の個人情報は、作品の選考及び作品の掲載に関することのみに使用します。</w:t>
            </w:r>
          </w:p>
          <w:p w:rsidR="00D466E7" w:rsidRDefault="00D84C08" w:rsidP="00817B9D">
            <w:pPr>
              <w:widowControl/>
              <w:spacing w:line="105" w:lineRule="atLeast"/>
              <w:ind w:leftChars="300" w:left="630" w:rightChars="300" w:right="63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●　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応募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は、</w:t>
            </w:r>
            <w:r w:rsidR="00513EB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あま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市内在住、または</w:t>
            </w:r>
            <w:r w:rsidR="00513EB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あま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市内へ通勤・通学の方に限ります</w:t>
            </w:r>
            <w:r w:rsidRPr="00D84C08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。</w:t>
            </w:r>
          </w:p>
          <w:p w:rsidR="00D74213" w:rsidRDefault="00817B9D" w:rsidP="0047547D">
            <w:pPr>
              <w:widowControl/>
              <w:spacing w:line="105" w:lineRule="atLeast"/>
              <w:ind w:leftChars="300" w:left="630" w:rightChars="300" w:right="63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●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  <w:r w:rsidR="00D74213" w:rsidRPr="00D74213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広報広聴特別委員会で選考を行い決定します。</w:t>
            </w:r>
          </w:p>
          <w:p w:rsidR="00817B9D" w:rsidRPr="00817B9D" w:rsidRDefault="00D74213" w:rsidP="00D74213">
            <w:pPr>
              <w:widowControl/>
              <w:spacing w:line="105" w:lineRule="atLeast"/>
              <w:ind w:leftChars="300" w:left="630" w:rightChars="300" w:right="630" w:firstLineChars="200" w:firstLine="40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また、</w:t>
            </w:r>
            <w:r w:rsid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選考</w:t>
            </w:r>
            <w:r w:rsidR="00817B9D"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に関する問い合わせには応じません。</w:t>
            </w:r>
          </w:p>
          <w:p w:rsidR="00817B9D" w:rsidRPr="00817B9D" w:rsidRDefault="00817B9D" w:rsidP="00817B9D">
            <w:pPr>
              <w:widowControl/>
              <w:spacing w:line="105" w:lineRule="atLeast"/>
              <w:ind w:leftChars="300" w:left="630" w:rightChars="300" w:right="63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●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採用の発表は、「あま市議会だより」</w:t>
            </w:r>
            <w:r w:rsidR="002F46B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への掲載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をもって代えさせていただきます。</w:t>
            </w:r>
          </w:p>
          <w:p w:rsidR="00817B9D" w:rsidRPr="00817B9D" w:rsidRDefault="00817B9D" w:rsidP="00817B9D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●　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広報広聴特別委員会で選出された写真を「あま市議会だより」の表紙に採用し、応募者の氏名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、撮影場所等を掲載します。ただし、氏名の掲載を希望しない場合は、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応募時にその旨を記載してください。</w:t>
            </w:r>
          </w:p>
          <w:p w:rsidR="00817B9D" w:rsidRPr="00817B9D" w:rsidRDefault="00817B9D" w:rsidP="00482FE4">
            <w:pPr>
              <w:widowControl/>
              <w:spacing w:line="105" w:lineRule="atLeast"/>
              <w:ind w:leftChars="400" w:left="840" w:rightChars="300" w:right="630" w:firstLineChars="100" w:firstLine="20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また、写真を掲載した「あま市議会だより」は、市内全戸に</w:t>
            </w:r>
            <w:r w:rsidR="002F46B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配布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するほか、市公式ウェブサイトでも公開させていただきます。</w:t>
            </w:r>
          </w:p>
          <w:p w:rsidR="00817B9D" w:rsidRPr="00817B9D" w:rsidRDefault="00817B9D" w:rsidP="00482FE4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●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応募者より提供された写真の利用</w:t>
            </w:r>
            <w:r w:rsidR="002F46B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また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は掲載により、応募者に対して発生した損害についてあま市議会は、一切の責任を負わないものとします。</w:t>
            </w:r>
          </w:p>
          <w:p w:rsidR="00817B9D" w:rsidRPr="00817B9D" w:rsidRDefault="00482FE4" w:rsidP="00482FE4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●</w:t>
            </w:r>
            <w:r w:rsidR="00817B9D"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応募写真に関する肖像権</w:t>
            </w:r>
            <w:r w:rsidR="002F46B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、</w:t>
            </w:r>
            <w:r w:rsidR="00817B9D"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著作権等の問題が発生した場合、その責任及び解決の</w:t>
            </w:r>
            <w:r w:rsidR="002F46B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全</w:t>
            </w:r>
            <w:r w:rsidR="00817B9D"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ては応募者に帰属し、あま市議会は一切の責任を負いません。</w:t>
            </w:r>
          </w:p>
          <w:p w:rsidR="00817B9D" w:rsidRPr="009F076B" w:rsidRDefault="00817B9D" w:rsidP="00482FE4">
            <w:pPr>
              <w:widowControl/>
              <w:spacing w:line="105" w:lineRule="atLeast"/>
              <w:ind w:leftChars="300" w:left="830" w:rightChars="300" w:right="630" w:hangingChars="100" w:hanging="200"/>
              <w:rPr>
                <w:rFonts w:ascii="HG丸ｺﾞｼｯｸM-PRO" w:eastAsia="HG丸ｺﾞｼｯｸM-PRO" w:hAnsi="HG丸ｺﾞｼｯｸM-PRO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●　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この</w:t>
            </w:r>
            <w:r w:rsidR="002F46B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注意事項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に定めるもののほか、「あま市議会だより」表紙写真</w:t>
            </w:r>
            <w:r w:rsidR="002F46BA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募集</w:t>
            </w:r>
            <w:r w:rsidRPr="00817B9D">
              <w:rPr>
                <w:rFonts w:ascii="HG丸ｺﾞｼｯｸM-PRO" w:eastAsia="HG丸ｺﾞｼｯｸM-PRO" w:hAnsi="HG丸ｺﾞｼｯｸM-PRO" w:cs="ＭＳ Ｐゴシック" w:hint="eastAsia"/>
                <w:color w:val="000000" w:themeColor="text1"/>
                <w:kern w:val="0"/>
                <w:sz w:val="20"/>
                <w:szCs w:val="20"/>
              </w:rPr>
              <w:t>に関する必要な事項は、広報広聴特別委員会に諮り定めるものとします。</w:t>
            </w:r>
          </w:p>
        </w:tc>
        <w:tc>
          <w:tcPr>
            <w:tcW w:w="29" w:type="dxa"/>
            <w:vAlign w:val="center"/>
            <w:hideMark/>
          </w:tcPr>
          <w:p w:rsidR="00101FE7" w:rsidRPr="00710FAF" w:rsidRDefault="00101FE7" w:rsidP="00375DB1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Cs w:val="21"/>
              </w:rPr>
            </w:pPr>
          </w:p>
        </w:tc>
      </w:tr>
    </w:tbl>
    <w:p w:rsidR="00101FE7" w:rsidRPr="00101FE7" w:rsidRDefault="00101FE7"/>
    <w:sectPr w:rsidR="00101FE7" w:rsidRPr="00101FE7" w:rsidSect="00A00887">
      <w:headerReference w:type="even" r:id="rId7"/>
      <w:headerReference w:type="default" r:id="rId8"/>
      <w:pgSz w:w="11906" w:h="16838" w:code="9"/>
      <w:pgMar w:top="1134" w:right="1247" w:bottom="1134" w:left="1361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9FC" w:rsidRDefault="007419FC" w:rsidP="007419FC">
      <w:r>
        <w:separator/>
      </w:r>
    </w:p>
  </w:endnote>
  <w:endnote w:type="continuationSeparator" w:id="0">
    <w:p w:rsidR="007419FC" w:rsidRDefault="007419FC" w:rsidP="00741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9FC" w:rsidRDefault="007419FC" w:rsidP="007419FC">
      <w:r>
        <w:separator/>
      </w:r>
    </w:p>
  </w:footnote>
  <w:footnote w:type="continuationSeparator" w:id="0">
    <w:p w:rsidR="007419FC" w:rsidRDefault="007419FC" w:rsidP="00741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46" w:rsidRDefault="003A1A46" w:rsidP="003A1A46">
    <w:pPr>
      <w:pStyle w:val="a3"/>
      <w:wordWrap w:val="0"/>
      <w:jc w:val="right"/>
    </w:pPr>
    <w:r w:rsidRPr="003A1A46">
      <w:rPr>
        <w:rFonts w:hint="eastAsia"/>
        <w:sz w:val="28"/>
        <w:szCs w:val="28"/>
      </w:rPr>
      <w:t>別紙</w:t>
    </w:r>
    <w:r>
      <w:rPr>
        <w:rFonts w:hint="eastAsia"/>
        <w:sz w:val="28"/>
        <w:szCs w:val="28"/>
      </w:rPr>
      <w:t>裏面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A46" w:rsidRPr="003A1A46" w:rsidRDefault="00A34325" w:rsidP="00A34325">
    <w:pPr>
      <w:pStyle w:val="a3"/>
      <w:wordWrap w:val="0"/>
      <w:ind w:leftChars="100" w:left="210" w:right="1120" w:firstLineChars="1300" w:firstLine="3640"/>
      <w:jc w:val="right"/>
      <w:rPr>
        <w:sz w:val="28"/>
        <w:szCs w:val="28"/>
      </w:rPr>
    </w:pPr>
    <w:r>
      <w:rPr>
        <w:rFonts w:hint="eastAsia"/>
        <w:sz w:val="28"/>
        <w:szCs w:val="28"/>
      </w:rPr>
      <w:t xml:space="preserve">　　　　　　　　　</w:t>
    </w:r>
    <w:r w:rsidR="003A1A46" w:rsidRPr="003A1A46">
      <w:rPr>
        <w:rFonts w:hint="eastAsia"/>
        <w:sz w:val="28"/>
        <w:szCs w:val="28"/>
      </w:rPr>
      <w:t>別紙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E7"/>
    <w:rsid w:val="000211E6"/>
    <w:rsid w:val="000F2314"/>
    <w:rsid w:val="00101FE7"/>
    <w:rsid w:val="00134384"/>
    <w:rsid w:val="002F46BA"/>
    <w:rsid w:val="00335097"/>
    <w:rsid w:val="003A1A46"/>
    <w:rsid w:val="003B0B7D"/>
    <w:rsid w:val="0047547D"/>
    <w:rsid w:val="00482FE4"/>
    <w:rsid w:val="00513EBC"/>
    <w:rsid w:val="0057489A"/>
    <w:rsid w:val="005A217A"/>
    <w:rsid w:val="00684D75"/>
    <w:rsid w:val="00710FAF"/>
    <w:rsid w:val="007419FC"/>
    <w:rsid w:val="00817B9D"/>
    <w:rsid w:val="0087612E"/>
    <w:rsid w:val="008C2CBE"/>
    <w:rsid w:val="009419E8"/>
    <w:rsid w:val="009726E3"/>
    <w:rsid w:val="00980661"/>
    <w:rsid w:val="009924EF"/>
    <w:rsid w:val="009F076B"/>
    <w:rsid w:val="00A00887"/>
    <w:rsid w:val="00A34325"/>
    <w:rsid w:val="00A9076A"/>
    <w:rsid w:val="00AA4818"/>
    <w:rsid w:val="00BE7D3A"/>
    <w:rsid w:val="00BF4F5F"/>
    <w:rsid w:val="00CE4F29"/>
    <w:rsid w:val="00D13F12"/>
    <w:rsid w:val="00D466E7"/>
    <w:rsid w:val="00D74213"/>
    <w:rsid w:val="00D84C08"/>
    <w:rsid w:val="00EE6639"/>
    <w:rsid w:val="00FF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3B410ACB-6C0B-4F0C-9974-12C3ADE9B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19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19FC"/>
  </w:style>
  <w:style w:type="paragraph" w:styleId="a5">
    <w:name w:val="footer"/>
    <w:basedOn w:val="a"/>
    <w:link w:val="a6"/>
    <w:uiPriority w:val="99"/>
    <w:unhideWhenUsed/>
    <w:rsid w:val="007419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19FC"/>
  </w:style>
  <w:style w:type="paragraph" w:styleId="a7">
    <w:name w:val="Balloon Text"/>
    <w:basedOn w:val="a"/>
    <w:link w:val="a8"/>
    <w:uiPriority w:val="99"/>
    <w:semiHidden/>
    <w:unhideWhenUsed/>
    <w:rsid w:val="00A343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43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B7483-3204-435B-B8B3-AEC66E608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古河市役所</Company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梅本 俊明</dc:creator>
  <cp:lastModifiedBy>丹羽　幸子</cp:lastModifiedBy>
  <cp:revision>6</cp:revision>
  <cp:lastPrinted>2021-02-08T03:16:00Z</cp:lastPrinted>
  <dcterms:created xsi:type="dcterms:W3CDTF">2021-02-04T05:00:00Z</dcterms:created>
  <dcterms:modified xsi:type="dcterms:W3CDTF">2021-02-17T00:32:00Z</dcterms:modified>
</cp:coreProperties>
</file>