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364A" w14:textId="77777777" w:rsidR="009E438B" w:rsidRPr="007E29EB" w:rsidRDefault="00641573" w:rsidP="00E92A86">
      <w:pPr>
        <w:spacing w:afterLines="50" w:after="180"/>
        <w:jc w:val="center"/>
        <w:rPr>
          <w:b/>
          <w:sz w:val="24"/>
        </w:rPr>
      </w:pPr>
      <w:r w:rsidRPr="007E29EB">
        <w:rPr>
          <w:rFonts w:hint="eastAsia"/>
          <w:b/>
          <w:sz w:val="24"/>
        </w:rPr>
        <w:t>先端設備等導入計画の認定</w:t>
      </w:r>
      <w:r w:rsidR="000455C0" w:rsidRPr="007E29EB">
        <w:rPr>
          <w:rFonts w:hint="eastAsia"/>
          <w:b/>
          <w:sz w:val="24"/>
        </w:rPr>
        <w:t>チェックリスト（新規）</w:t>
      </w:r>
      <w:r w:rsidR="007458C9">
        <w:rPr>
          <w:rFonts w:hint="eastAsia"/>
          <w:b/>
          <w:sz w:val="24"/>
        </w:rPr>
        <w:t xml:space="preserve"> </w:t>
      </w:r>
    </w:p>
    <w:tbl>
      <w:tblPr>
        <w:tblStyle w:val="a4"/>
        <w:tblW w:w="5000" w:type="pct"/>
        <w:tblLook w:val="04A0" w:firstRow="1" w:lastRow="0" w:firstColumn="1" w:lastColumn="0" w:noHBand="0" w:noVBand="1"/>
      </w:tblPr>
      <w:tblGrid>
        <w:gridCol w:w="1971"/>
        <w:gridCol w:w="2748"/>
        <w:gridCol w:w="5116"/>
      </w:tblGrid>
      <w:tr w:rsidR="00C2287F" w14:paraId="45F170D8" w14:textId="77777777" w:rsidTr="00BF0743">
        <w:tc>
          <w:tcPr>
            <w:tcW w:w="1002" w:type="pct"/>
            <w:tcBorders>
              <w:top w:val="single" w:sz="12" w:space="0" w:color="auto"/>
              <w:left w:val="single" w:sz="12" w:space="0" w:color="auto"/>
              <w:bottom w:val="single" w:sz="12" w:space="0" w:color="auto"/>
              <w:right w:val="single" w:sz="12" w:space="0" w:color="auto"/>
            </w:tcBorders>
          </w:tcPr>
          <w:p w14:paraId="0A318A28" w14:textId="77777777" w:rsidR="00C2287F" w:rsidRDefault="00C2287F" w:rsidP="007E29EB">
            <w:pPr>
              <w:jc w:val="center"/>
              <w:rPr>
                <w:sz w:val="22"/>
              </w:rPr>
            </w:pPr>
            <w:r w:rsidRPr="00A61CB8">
              <w:rPr>
                <w:rFonts w:hint="eastAsia"/>
                <w:spacing w:val="82"/>
                <w:kern w:val="0"/>
                <w:sz w:val="22"/>
                <w:fitText w:val="990" w:id="-1262260989"/>
              </w:rPr>
              <w:t>申請</w:t>
            </w:r>
            <w:r w:rsidRPr="00A61CB8">
              <w:rPr>
                <w:rFonts w:hint="eastAsia"/>
                <w:spacing w:val="1"/>
                <w:kern w:val="0"/>
                <w:sz w:val="22"/>
                <w:fitText w:val="990" w:id="-1262260989"/>
              </w:rPr>
              <w:t>日</w:t>
            </w:r>
          </w:p>
        </w:tc>
        <w:tc>
          <w:tcPr>
            <w:tcW w:w="1397" w:type="pct"/>
            <w:vMerge w:val="restart"/>
            <w:tcBorders>
              <w:top w:val="single" w:sz="12" w:space="0" w:color="auto"/>
              <w:left w:val="single" w:sz="12" w:space="0" w:color="auto"/>
            </w:tcBorders>
            <w:vAlign w:val="center"/>
          </w:tcPr>
          <w:p w14:paraId="1A4E5381" w14:textId="77777777" w:rsidR="00C2287F" w:rsidRDefault="00C2287F" w:rsidP="00E92A86">
            <w:pPr>
              <w:jc w:val="center"/>
              <w:rPr>
                <w:kern w:val="0"/>
                <w:sz w:val="22"/>
              </w:rPr>
            </w:pPr>
            <w:r w:rsidRPr="004F3473">
              <w:rPr>
                <w:rFonts w:hint="eastAsia"/>
                <w:kern w:val="0"/>
                <w:sz w:val="22"/>
              </w:rPr>
              <w:t>本件担当者</w:t>
            </w:r>
          </w:p>
          <w:p w14:paraId="298DC8C5" w14:textId="49E6308A" w:rsidR="00C2287F" w:rsidRDefault="00C2287F" w:rsidP="00E92A86">
            <w:pPr>
              <w:jc w:val="center"/>
              <w:rPr>
                <w:sz w:val="22"/>
              </w:rPr>
            </w:pPr>
            <w:r w:rsidRPr="00780474">
              <w:rPr>
                <w:rFonts w:hint="eastAsia"/>
                <w:kern w:val="0"/>
                <w:sz w:val="20"/>
                <w:szCs w:val="20"/>
              </w:rPr>
              <w:t>(</w:t>
            </w:r>
            <w:r w:rsidRPr="00780474">
              <w:rPr>
                <w:rFonts w:hint="eastAsia"/>
                <w:sz w:val="20"/>
                <w:szCs w:val="20"/>
              </w:rPr>
              <w:t>認定後にお電話します</w:t>
            </w:r>
            <w:r w:rsidRPr="00780474">
              <w:rPr>
                <w:kern w:val="0"/>
                <w:sz w:val="20"/>
                <w:szCs w:val="20"/>
              </w:rPr>
              <w:t>)</w:t>
            </w:r>
          </w:p>
        </w:tc>
        <w:tc>
          <w:tcPr>
            <w:tcW w:w="2601" w:type="pct"/>
            <w:vMerge w:val="restart"/>
            <w:tcBorders>
              <w:top w:val="single" w:sz="12" w:space="0" w:color="auto"/>
              <w:right w:val="single" w:sz="12" w:space="0" w:color="auto"/>
            </w:tcBorders>
          </w:tcPr>
          <w:p w14:paraId="1658E1C4" w14:textId="77777777" w:rsidR="00C2287F" w:rsidRDefault="00C2287F">
            <w:pPr>
              <w:rPr>
                <w:sz w:val="22"/>
              </w:rPr>
            </w:pPr>
            <w:r>
              <w:rPr>
                <w:rFonts w:hint="eastAsia"/>
                <w:sz w:val="22"/>
              </w:rPr>
              <w:t xml:space="preserve">　</w:t>
            </w:r>
          </w:p>
          <w:p w14:paraId="3F5BF5CC" w14:textId="6AD9DA9E" w:rsidR="00C2287F" w:rsidRDefault="00C2287F" w:rsidP="007458C9">
            <w:pPr>
              <w:rPr>
                <w:sz w:val="22"/>
              </w:rPr>
            </w:pPr>
            <w:r>
              <w:rPr>
                <w:rFonts w:hint="eastAsia"/>
                <w:sz w:val="22"/>
              </w:rPr>
              <w:t xml:space="preserve">　</w:t>
            </w:r>
          </w:p>
        </w:tc>
      </w:tr>
      <w:tr w:rsidR="00800120" w14:paraId="5ECFDD1A" w14:textId="77777777" w:rsidTr="00FC7BCE">
        <w:trPr>
          <w:trHeight w:val="360"/>
        </w:trPr>
        <w:tc>
          <w:tcPr>
            <w:tcW w:w="1002" w:type="pct"/>
            <w:vMerge w:val="restart"/>
            <w:tcBorders>
              <w:top w:val="single" w:sz="12" w:space="0" w:color="auto"/>
              <w:left w:val="single" w:sz="12" w:space="0" w:color="auto"/>
              <w:right w:val="single" w:sz="12" w:space="0" w:color="auto"/>
            </w:tcBorders>
            <w:vAlign w:val="center"/>
          </w:tcPr>
          <w:p w14:paraId="6812AACA" w14:textId="0B0EB501" w:rsidR="00800120" w:rsidRDefault="00800120" w:rsidP="00800120">
            <w:pPr>
              <w:jc w:val="left"/>
              <w:rPr>
                <w:sz w:val="22"/>
              </w:rPr>
            </w:pPr>
            <w:r>
              <w:rPr>
                <w:rFonts w:hint="eastAsia"/>
                <w:sz w:val="22"/>
              </w:rPr>
              <w:t>令和　　　年</w:t>
            </w:r>
          </w:p>
          <w:p w14:paraId="5A82F139" w14:textId="37CC6DAD" w:rsidR="00800120" w:rsidRDefault="00800120" w:rsidP="00800120">
            <w:pPr>
              <w:jc w:val="left"/>
              <w:rPr>
                <w:sz w:val="22"/>
              </w:rPr>
            </w:pPr>
            <w:r>
              <w:rPr>
                <w:rFonts w:hint="eastAsia"/>
                <w:sz w:val="22"/>
              </w:rPr>
              <w:t xml:space="preserve">　　　月　　日</w:t>
            </w:r>
          </w:p>
        </w:tc>
        <w:tc>
          <w:tcPr>
            <w:tcW w:w="1397" w:type="pct"/>
            <w:vMerge/>
            <w:tcBorders>
              <w:left w:val="single" w:sz="12" w:space="0" w:color="auto"/>
            </w:tcBorders>
            <w:vAlign w:val="center"/>
          </w:tcPr>
          <w:p w14:paraId="2CCB7EE4" w14:textId="6D60168F" w:rsidR="00800120" w:rsidRPr="00780474" w:rsidRDefault="00800120" w:rsidP="00E92A86">
            <w:pPr>
              <w:jc w:val="center"/>
              <w:rPr>
                <w:sz w:val="20"/>
                <w:szCs w:val="20"/>
              </w:rPr>
            </w:pPr>
          </w:p>
        </w:tc>
        <w:tc>
          <w:tcPr>
            <w:tcW w:w="2601" w:type="pct"/>
            <w:vMerge/>
            <w:tcBorders>
              <w:right w:val="single" w:sz="12" w:space="0" w:color="auto"/>
            </w:tcBorders>
          </w:tcPr>
          <w:p w14:paraId="15CFC546" w14:textId="23CD4EE8" w:rsidR="00800120" w:rsidRDefault="00800120" w:rsidP="007458C9">
            <w:pPr>
              <w:rPr>
                <w:sz w:val="22"/>
              </w:rPr>
            </w:pPr>
          </w:p>
        </w:tc>
      </w:tr>
      <w:tr w:rsidR="00800120" w14:paraId="7607580C" w14:textId="77777777" w:rsidTr="00C2287F">
        <w:trPr>
          <w:trHeight w:val="497"/>
        </w:trPr>
        <w:tc>
          <w:tcPr>
            <w:tcW w:w="1002" w:type="pct"/>
            <w:vMerge/>
            <w:tcBorders>
              <w:left w:val="single" w:sz="12" w:space="0" w:color="auto"/>
              <w:right w:val="single" w:sz="12" w:space="0" w:color="auto"/>
            </w:tcBorders>
          </w:tcPr>
          <w:p w14:paraId="67622401" w14:textId="77777777" w:rsidR="00800120" w:rsidRDefault="00800120">
            <w:pPr>
              <w:rPr>
                <w:sz w:val="22"/>
              </w:rPr>
            </w:pPr>
          </w:p>
        </w:tc>
        <w:tc>
          <w:tcPr>
            <w:tcW w:w="1397" w:type="pct"/>
            <w:tcBorders>
              <w:left w:val="single" w:sz="12" w:space="0" w:color="auto"/>
            </w:tcBorders>
            <w:vAlign w:val="center"/>
          </w:tcPr>
          <w:p w14:paraId="3B0C3A57" w14:textId="77777777" w:rsidR="00800120" w:rsidRDefault="00800120" w:rsidP="00E92A86">
            <w:pPr>
              <w:jc w:val="center"/>
              <w:rPr>
                <w:sz w:val="22"/>
              </w:rPr>
            </w:pPr>
            <w:r>
              <w:rPr>
                <w:rFonts w:hint="eastAsia"/>
                <w:kern w:val="0"/>
                <w:sz w:val="22"/>
              </w:rPr>
              <w:t>電話番号</w:t>
            </w:r>
          </w:p>
        </w:tc>
        <w:tc>
          <w:tcPr>
            <w:tcW w:w="2601" w:type="pct"/>
            <w:tcBorders>
              <w:right w:val="single" w:sz="12" w:space="0" w:color="auto"/>
            </w:tcBorders>
            <w:vAlign w:val="center"/>
          </w:tcPr>
          <w:p w14:paraId="5F26FEBC" w14:textId="77777777" w:rsidR="00800120" w:rsidRDefault="00800120" w:rsidP="005965DD">
            <w:pPr>
              <w:rPr>
                <w:sz w:val="22"/>
              </w:rPr>
            </w:pPr>
            <w:r>
              <w:rPr>
                <w:rFonts w:hint="eastAsia"/>
                <w:sz w:val="22"/>
              </w:rPr>
              <w:t xml:space="preserve"> </w:t>
            </w:r>
            <w:r>
              <w:rPr>
                <w:sz w:val="22"/>
              </w:rPr>
              <w:t xml:space="preserve"> </w:t>
            </w:r>
          </w:p>
        </w:tc>
      </w:tr>
      <w:tr w:rsidR="00800120" w14:paraId="1DC16F21" w14:textId="77777777" w:rsidTr="00C2287F">
        <w:trPr>
          <w:trHeight w:val="497"/>
        </w:trPr>
        <w:tc>
          <w:tcPr>
            <w:tcW w:w="1002" w:type="pct"/>
            <w:vMerge/>
            <w:tcBorders>
              <w:left w:val="single" w:sz="12" w:space="0" w:color="auto"/>
              <w:bottom w:val="single" w:sz="12" w:space="0" w:color="auto"/>
              <w:right w:val="single" w:sz="12" w:space="0" w:color="auto"/>
            </w:tcBorders>
          </w:tcPr>
          <w:p w14:paraId="0E1CAA0D" w14:textId="77777777" w:rsidR="00800120" w:rsidRDefault="00800120">
            <w:pPr>
              <w:rPr>
                <w:sz w:val="22"/>
              </w:rPr>
            </w:pPr>
          </w:p>
        </w:tc>
        <w:tc>
          <w:tcPr>
            <w:tcW w:w="1397" w:type="pct"/>
            <w:tcBorders>
              <w:left w:val="single" w:sz="12" w:space="0" w:color="auto"/>
              <w:bottom w:val="single" w:sz="12" w:space="0" w:color="auto"/>
            </w:tcBorders>
            <w:vAlign w:val="center"/>
          </w:tcPr>
          <w:p w14:paraId="7CB46619" w14:textId="056B2B7F" w:rsidR="00800120" w:rsidRDefault="00800120" w:rsidP="00E92A86">
            <w:pPr>
              <w:jc w:val="center"/>
              <w:rPr>
                <w:kern w:val="0"/>
                <w:sz w:val="22"/>
              </w:rPr>
            </w:pPr>
            <w:r>
              <w:rPr>
                <w:rFonts w:hint="eastAsia"/>
                <w:kern w:val="0"/>
                <w:sz w:val="22"/>
              </w:rPr>
              <w:t>メールアドレス</w:t>
            </w:r>
          </w:p>
        </w:tc>
        <w:tc>
          <w:tcPr>
            <w:tcW w:w="2601" w:type="pct"/>
            <w:tcBorders>
              <w:bottom w:val="single" w:sz="12" w:space="0" w:color="auto"/>
              <w:right w:val="single" w:sz="12" w:space="0" w:color="auto"/>
            </w:tcBorders>
            <w:vAlign w:val="center"/>
          </w:tcPr>
          <w:p w14:paraId="2FBDC1D2" w14:textId="7B704854" w:rsidR="00800120" w:rsidRDefault="00800120" w:rsidP="005965DD">
            <w:pPr>
              <w:rPr>
                <w:sz w:val="22"/>
              </w:rPr>
            </w:pPr>
            <w:r>
              <w:rPr>
                <w:rFonts w:hint="eastAsia"/>
                <w:sz w:val="22"/>
              </w:rPr>
              <w:t xml:space="preserve">　</w:t>
            </w:r>
          </w:p>
        </w:tc>
      </w:tr>
    </w:tbl>
    <w:p w14:paraId="12C9B7D4" w14:textId="77777777" w:rsidR="005965DD" w:rsidRDefault="005965DD" w:rsidP="00B751B2">
      <w:pPr>
        <w:spacing w:afterLines="50" w:after="180"/>
        <w:rPr>
          <w:b/>
          <w:sz w:val="24"/>
        </w:rPr>
      </w:pPr>
    </w:p>
    <w:p w14:paraId="5F9DF00B" w14:textId="77777777" w:rsidR="0067172F" w:rsidRPr="007458C9" w:rsidRDefault="00B751B2" w:rsidP="00474676">
      <w:pPr>
        <w:pStyle w:val="a3"/>
        <w:numPr>
          <w:ilvl w:val="0"/>
          <w:numId w:val="4"/>
        </w:numPr>
        <w:spacing w:afterLines="50" w:after="180"/>
        <w:ind w:leftChars="0"/>
        <w:rPr>
          <w:b/>
          <w:sz w:val="24"/>
        </w:rPr>
      </w:pPr>
      <w:r w:rsidRPr="007458C9">
        <w:rPr>
          <w:rFonts w:hint="eastAsia"/>
          <w:b/>
          <w:sz w:val="24"/>
        </w:rPr>
        <w:t>申請時に提出する書類の確認</w:t>
      </w:r>
    </w:p>
    <w:tbl>
      <w:tblPr>
        <w:tblStyle w:val="a4"/>
        <w:tblW w:w="5000" w:type="pct"/>
        <w:tblCellMar>
          <w:top w:w="11" w:type="dxa"/>
          <w:bottom w:w="11" w:type="dxa"/>
        </w:tblCellMar>
        <w:tblLook w:val="04A0" w:firstRow="1" w:lastRow="0" w:firstColumn="1" w:lastColumn="0" w:noHBand="0" w:noVBand="1"/>
      </w:tblPr>
      <w:tblGrid>
        <w:gridCol w:w="4673"/>
        <w:gridCol w:w="883"/>
        <w:gridCol w:w="4299"/>
      </w:tblGrid>
      <w:tr w:rsidR="00B751B2" w:rsidRPr="0067172F" w14:paraId="0B191798" w14:textId="77777777" w:rsidTr="00D477C6">
        <w:tc>
          <w:tcPr>
            <w:tcW w:w="2371" w:type="pct"/>
            <w:shd w:val="clear" w:color="auto" w:fill="D9D9D9" w:themeFill="background1" w:themeFillShade="D9"/>
            <w:vAlign w:val="center"/>
          </w:tcPr>
          <w:p w14:paraId="490EC065" w14:textId="77777777" w:rsidR="00B751B2" w:rsidRPr="0067172F" w:rsidRDefault="00B751B2" w:rsidP="006E62E4">
            <w:pPr>
              <w:jc w:val="center"/>
              <w:rPr>
                <w:sz w:val="22"/>
              </w:rPr>
            </w:pPr>
            <w:r w:rsidRPr="0067172F">
              <w:rPr>
                <w:rFonts w:hint="eastAsia"/>
                <w:sz w:val="22"/>
              </w:rPr>
              <w:t>名称</w:t>
            </w:r>
          </w:p>
        </w:tc>
        <w:tc>
          <w:tcPr>
            <w:tcW w:w="448" w:type="pct"/>
            <w:shd w:val="clear" w:color="auto" w:fill="D9D9D9" w:themeFill="background1" w:themeFillShade="D9"/>
            <w:vAlign w:val="center"/>
          </w:tcPr>
          <w:p w14:paraId="55F7B9D5" w14:textId="77777777" w:rsidR="00B751B2" w:rsidRPr="0067172F" w:rsidRDefault="00B751B2" w:rsidP="006E62E4">
            <w:pPr>
              <w:jc w:val="center"/>
              <w:rPr>
                <w:sz w:val="22"/>
              </w:rPr>
            </w:pPr>
            <w:r w:rsidRPr="0067172F">
              <w:rPr>
                <w:rFonts w:hint="eastAsia"/>
                <w:sz w:val="22"/>
              </w:rPr>
              <w:t>部数</w:t>
            </w:r>
          </w:p>
        </w:tc>
        <w:tc>
          <w:tcPr>
            <w:tcW w:w="2181" w:type="pct"/>
            <w:shd w:val="clear" w:color="auto" w:fill="D9D9D9" w:themeFill="background1" w:themeFillShade="D9"/>
            <w:vAlign w:val="center"/>
          </w:tcPr>
          <w:p w14:paraId="1BA103BD" w14:textId="77777777" w:rsidR="00B751B2" w:rsidRPr="0067172F" w:rsidRDefault="00B751B2" w:rsidP="006E62E4">
            <w:pPr>
              <w:jc w:val="center"/>
              <w:rPr>
                <w:sz w:val="22"/>
              </w:rPr>
            </w:pPr>
            <w:r w:rsidRPr="0067172F">
              <w:rPr>
                <w:rFonts w:hint="eastAsia"/>
                <w:sz w:val="22"/>
              </w:rPr>
              <w:t>備考</w:t>
            </w:r>
          </w:p>
        </w:tc>
      </w:tr>
      <w:tr w:rsidR="00B751B2" w:rsidRPr="0067172F" w14:paraId="5DEFEBF7" w14:textId="77777777" w:rsidTr="00D477C6">
        <w:tc>
          <w:tcPr>
            <w:tcW w:w="2371" w:type="pct"/>
            <w:vAlign w:val="center"/>
          </w:tcPr>
          <w:p w14:paraId="5CAAE2F5" w14:textId="77777777" w:rsidR="00B751B2" w:rsidRPr="00B751B2" w:rsidRDefault="00C67504" w:rsidP="00B751B2">
            <w:pPr>
              <w:pStyle w:val="a3"/>
              <w:numPr>
                <w:ilvl w:val="0"/>
                <w:numId w:val="3"/>
              </w:numPr>
              <w:ind w:leftChars="0"/>
              <w:rPr>
                <w:sz w:val="22"/>
              </w:rPr>
            </w:pPr>
            <w:r>
              <w:rPr>
                <w:rFonts w:hint="eastAsia"/>
                <w:sz w:val="22"/>
              </w:rPr>
              <w:t>【様式2</w:t>
            </w:r>
            <w:r>
              <w:rPr>
                <w:sz w:val="22"/>
              </w:rPr>
              <w:t>2</w:t>
            </w:r>
            <w:r w:rsidR="00B751B2" w:rsidRPr="00B751B2">
              <w:rPr>
                <w:rFonts w:hint="eastAsia"/>
                <w:sz w:val="22"/>
              </w:rPr>
              <w:t>】</w:t>
            </w:r>
            <w:r>
              <w:rPr>
                <w:rFonts w:hint="eastAsia"/>
                <w:sz w:val="22"/>
              </w:rPr>
              <w:t>認定申請書</w:t>
            </w:r>
          </w:p>
        </w:tc>
        <w:tc>
          <w:tcPr>
            <w:tcW w:w="448" w:type="pct"/>
            <w:vAlign w:val="center"/>
          </w:tcPr>
          <w:p w14:paraId="22D1A873" w14:textId="77777777" w:rsidR="00B751B2" w:rsidRPr="0067172F" w:rsidRDefault="00B751B2" w:rsidP="006E62E4">
            <w:pPr>
              <w:jc w:val="center"/>
              <w:rPr>
                <w:sz w:val="22"/>
              </w:rPr>
            </w:pPr>
            <w:r>
              <w:rPr>
                <w:rFonts w:hint="eastAsia"/>
                <w:sz w:val="22"/>
              </w:rPr>
              <w:t>１</w:t>
            </w:r>
            <w:r w:rsidRPr="0067172F">
              <w:rPr>
                <w:rFonts w:hint="eastAsia"/>
                <w:sz w:val="22"/>
              </w:rPr>
              <w:t>部</w:t>
            </w:r>
          </w:p>
        </w:tc>
        <w:tc>
          <w:tcPr>
            <w:tcW w:w="2181" w:type="pct"/>
          </w:tcPr>
          <w:p w14:paraId="6037F647" w14:textId="77777777" w:rsidR="00B751B2" w:rsidRPr="00E92A86" w:rsidRDefault="00296DD3" w:rsidP="006E62E4">
            <w:r>
              <w:rPr>
                <w:rFonts w:hint="eastAsia"/>
              </w:rPr>
              <w:t>個人事業の場合は屋号を記入</w:t>
            </w:r>
          </w:p>
        </w:tc>
      </w:tr>
      <w:tr w:rsidR="00B751B2" w:rsidRPr="0067172F" w14:paraId="6CBC3265" w14:textId="77777777" w:rsidTr="00D477C6">
        <w:tc>
          <w:tcPr>
            <w:tcW w:w="2371" w:type="pct"/>
            <w:vAlign w:val="center"/>
          </w:tcPr>
          <w:p w14:paraId="583C4B54" w14:textId="77777777" w:rsidR="00B751B2" w:rsidRPr="00B751B2" w:rsidRDefault="00C67504" w:rsidP="00B751B2">
            <w:pPr>
              <w:pStyle w:val="a3"/>
              <w:numPr>
                <w:ilvl w:val="0"/>
                <w:numId w:val="3"/>
              </w:numPr>
              <w:ind w:leftChars="0"/>
              <w:rPr>
                <w:sz w:val="22"/>
              </w:rPr>
            </w:pPr>
            <w:r>
              <w:rPr>
                <w:rFonts w:hint="eastAsia"/>
                <w:sz w:val="22"/>
              </w:rPr>
              <w:t xml:space="preserve">別紙　</w:t>
            </w:r>
            <w:r w:rsidR="00B751B2" w:rsidRPr="00B751B2">
              <w:rPr>
                <w:rFonts w:hint="eastAsia"/>
                <w:sz w:val="22"/>
              </w:rPr>
              <w:t>先端設備等導入計画</w:t>
            </w:r>
          </w:p>
        </w:tc>
        <w:tc>
          <w:tcPr>
            <w:tcW w:w="448" w:type="pct"/>
            <w:vAlign w:val="center"/>
          </w:tcPr>
          <w:p w14:paraId="1C22C53C" w14:textId="77777777" w:rsidR="00B751B2" w:rsidRPr="0067172F" w:rsidRDefault="00B751B2" w:rsidP="006E62E4">
            <w:pPr>
              <w:jc w:val="center"/>
              <w:rPr>
                <w:sz w:val="22"/>
              </w:rPr>
            </w:pPr>
            <w:r>
              <w:rPr>
                <w:rFonts w:hint="eastAsia"/>
                <w:sz w:val="22"/>
              </w:rPr>
              <w:t>２</w:t>
            </w:r>
            <w:r w:rsidRPr="0067172F">
              <w:rPr>
                <w:rFonts w:hint="eastAsia"/>
                <w:sz w:val="22"/>
              </w:rPr>
              <w:t>部</w:t>
            </w:r>
          </w:p>
        </w:tc>
        <w:tc>
          <w:tcPr>
            <w:tcW w:w="2181" w:type="pct"/>
          </w:tcPr>
          <w:p w14:paraId="7CF561F7" w14:textId="77777777" w:rsidR="00A35050" w:rsidRPr="00E92A86" w:rsidRDefault="00C665DA" w:rsidP="00A35050">
            <w:r>
              <w:rPr>
                <w:rFonts w:hint="eastAsia"/>
              </w:rPr>
              <w:t>次頁 「</w:t>
            </w:r>
            <w:r w:rsidR="001F4ADC">
              <w:rPr>
                <w:rFonts w:hint="eastAsia"/>
              </w:rPr>
              <w:t>3</w:t>
            </w:r>
            <w:r w:rsidR="001F4ADC">
              <w:t>.</w:t>
            </w:r>
            <w:r>
              <w:rPr>
                <w:rFonts w:hint="eastAsia"/>
              </w:rPr>
              <w:t>先端設備等導入計画の内容確認」に沿って記入してください</w:t>
            </w:r>
          </w:p>
        </w:tc>
      </w:tr>
      <w:tr w:rsidR="00B751B2" w:rsidRPr="0067172F" w14:paraId="0D34FF55" w14:textId="77777777" w:rsidTr="00D477C6">
        <w:tc>
          <w:tcPr>
            <w:tcW w:w="2371" w:type="pct"/>
            <w:vAlign w:val="center"/>
          </w:tcPr>
          <w:p w14:paraId="0AE63BAA" w14:textId="77777777" w:rsidR="00B751B2" w:rsidRPr="00B751B2" w:rsidRDefault="00C67504" w:rsidP="00B751B2">
            <w:pPr>
              <w:pStyle w:val="a3"/>
              <w:numPr>
                <w:ilvl w:val="0"/>
                <w:numId w:val="3"/>
              </w:numPr>
              <w:ind w:leftChars="0"/>
              <w:rPr>
                <w:sz w:val="22"/>
              </w:rPr>
            </w:pPr>
            <w:r>
              <w:rPr>
                <w:rFonts w:hint="eastAsia"/>
                <w:sz w:val="22"/>
              </w:rPr>
              <w:t>先端設備等導入計画に関する</w:t>
            </w:r>
            <w:r w:rsidR="00D3613B">
              <w:rPr>
                <w:rFonts w:hint="eastAsia"/>
                <w:sz w:val="22"/>
              </w:rPr>
              <w:t>確認書</w:t>
            </w:r>
          </w:p>
        </w:tc>
        <w:tc>
          <w:tcPr>
            <w:tcW w:w="448" w:type="pct"/>
            <w:vAlign w:val="center"/>
          </w:tcPr>
          <w:p w14:paraId="3D8B9CAF" w14:textId="77777777" w:rsidR="00B751B2" w:rsidRPr="0067172F" w:rsidRDefault="00B751B2" w:rsidP="006E62E4">
            <w:pPr>
              <w:jc w:val="center"/>
              <w:rPr>
                <w:sz w:val="22"/>
              </w:rPr>
            </w:pPr>
            <w:r>
              <w:rPr>
                <w:rFonts w:hint="eastAsia"/>
                <w:sz w:val="22"/>
              </w:rPr>
              <w:t>２</w:t>
            </w:r>
            <w:r w:rsidRPr="0067172F">
              <w:rPr>
                <w:rFonts w:hint="eastAsia"/>
                <w:sz w:val="22"/>
              </w:rPr>
              <w:t>部</w:t>
            </w:r>
          </w:p>
        </w:tc>
        <w:tc>
          <w:tcPr>
            <w:tcW w:w="2181" w:type="pct"/>
          </w:tcPr>
          <w:p w14:paraId="3006BAB2" w14:textId="77777777" w:rsidR="00B751B2" w:rsidRPr="00E92A86" w:rsidRDefault="00C67504" w:rsidP="006E62E4">
            <w:r>
              <w:rPr>
                <w:rFonts w:hint="eastAsia"/>
              </w:rPr>
              <w:t>認定支援機関確認書</w:t>
            </w:r>
          </w:p>
        </w:tc>
      </w:tr>
      <w:tr w:rsidR="00B751B2" w:rsidRPr="0067172F" w14:paraId="7B0E8B07" w14:textId="77777777" w:rsidTr="00D477C6">
        <w:tc>
          <w:tcPr>
            <w:tcW w:w="2371" w:type="pct"/>
            <w:vAlign w:val="center"/>
          </w:tcPr>
          <w:p w14:paraId="453409FD" w14:textId="77777777" w:rsidR="00B751B2" w:rsidRPr="00B751B2" w:rsidRDefault="00BB3484" w:rsidP="00B751B2">
            <w:pPr>
              <w:pStyle w:val="a3"/>
              <w:numPr>
                <w:ilvl w:val="0"/>
                <w:numId w:val="3"/>
              </w:numPr>
              <w:ind w:leftChars="0"/>
              <w:rPr>
                <w:sz w:val="22"/>
              </w:rPr>
            </w:pPr>
            <w:r>
              <w:rPr>
                <w:rFonts w:hint="eastAsia"/>
                <w:sz w:val="22"/>
              </w:rPr>
              <w:t>事業実態が確認できる書類</w:t>
            </w:r>
          </w:p>
        </w:tc>
        <w:tc>
          <w:tcPr>
            <w:tcW w:w="448" w:type="pct"/>
            <w:vAlign w:val="center"/>
          </w:tcPr>
          <w:p w14:paraId="78700BE5" w14:textId="77777777" w:rsidR="00B751B2" w:rsidRPr="0067172F" w:rsidRDefault="00B751B2" w:rsidP="006E62E4">
            <w:pPr>
              <w:jc w:val="center"/>
              <w:rPr>
                <w:sz w:val="22"/>
              </w:rPr>
            </w:pPr>
            <w:r>
              <w:rPr>
                <w:rFonts w:hint="eastAsia"/>
                <w:sz w:val="22"/>
              </w:rPr>
              <w:t>１</w:t>
            </w:r>
            <w:r w:rsidRPr="0067172F">
              <w:rPr>
                <w:rFonts w:hint="eastAsia"/>
                <w:sz w:val="22"/>
              </w:rPr>
              <w:t>部</w:t>
            </w:r>
          </w:p>
        </w:tc>
        <w:tc>
          <w:tcPr>
            <w:tcW w:w="2181" w:type="pct"/>
          </w:tcPr>
          <w:p w14:paraId="7D8539FD" w14:textId="77777777" w:rsidR="00B751B2" w:rsidRPr="00E92A86" w:rsidRDefault="00BB3484" w:rsidP="00C67504">
            <w:r>
              <w:rPr>
                <w:rFonts w:hint="eastAsia"/>
              </w:rPr>
              <w:t>確定申告書、</w:t>
            </w:r>
            <w:r w:rsidR="00C67504">
              <w:rPr>
                <w:rFonts w:hint="eastAsia"/>
              </w:rPr>
              <w:t>法人なら履歴事項全部</w:t>
            </w:r>
            <w:r>
              <w:rPr>
                <w:rFonts w:hint="eastAsia"/>
              </w:rPr>
              <w:t>証明</w:t>
            </w:r>
            <w:r w:rsidR="00C67504">
              <w:rPr>
                <w:rFonts w:hint="eastAsia"/>
              </w:rPr>
              <w:t>書</w:t>
            </w:r>
            <w:r>
              <w:rPr>
                <w:rFonts w:hint="eastAsia"/>
              </w:rPr>
              <w:t>、開業届　等</w:t>
            </w:r>
          </w:p>
        </w:tc>
      </w:tr>
      <w:tr w:rsidR="00B751B2" w:rsidRPr="00BB3484" w14:paraId="249D0373" w14:textId="77777777" w:rsidTr="00D477C6">
        <w:tc>
          <w:tcPr>
            <w:tcW w:w="2371" w:type="pct"/>
            <w:vAlign w:val="center"/>
          </w:tcPr>
          <w:p w14:paraId="77F88FF0" w14:textId="77777777" w:rsidR="00B751B2" w:rsidRPr="00B751B2" w:rsidRDefault="00C67504" w:rsidP="00BB3484">
            <w:pPr>
              <w:pStyle w:val="a3"/>
              <w:numPr>
                <w:ilvl w:val="0"/>
                <w:numId w:val="3"/>
              </w:numPr>
              <w:ind w:leftChars="0"/>
              <w:rPr>
                <w:sz w:val="22"/>
              </w:rPr>
            </w:pPr>
            <w:r>
              <w:rPr>
                <w:rFonts w:hint="eastAsia"/>
                <w:sz w:val="22"/>
              </w:rPr>
              <w:t>あま市での</w:t>
            </w:r>
            <w:r w:rsidR="00B751B2">
              <w:rPr>
                <w:rFonts w:hint="eastAsia"/>
                <w:sz w:val="22"/>
              </w:rPr>
              <w:t>設置場所が確認できる資料</w:t>
            </w:r>
          </w:p>
        </w:tc>
        <w:tc>
          <w:tcPr>
            <w:tcW w:w="448" w:type="pct"/>
            <w:vAlign w:val="center"/>
          </w:tcPr>
          <w:p w14:paraId="15B6E8E5" w14:textId="77777777" w:rsidR="00B751B2" w:rsidRPr="0067172F" w:rsidRDefault="00B751B2" w:rsidP="006E62E4">
            <w:pPr>
              <w:jc w:val="center"/>
              <w:rPr>
                <w:sz w:val="22"/>
              </w:rPr>
            </w:pPr>
            <w:r>
              <w:rPr>
                <w:rFonts w:hint="eastAsia"/>
                <w:sz w:val="22"/>
              </w:rPr>
              <w:t>２</w:t>
            </w:r>
            <w:r w:rsidRPr="0067172F">
              <w:rPr>
                <w:rFonts w:hint="eastAsia"/>
                <w:sz w:val="22"/>
              </w:rPr>
              <w:t>部</w:t>
            </w:r>
          </w:p>
        </w:tc>
        <w:tc>
          <w:tcPr>
            <w:tcW w:w="2181" w:type="pct"/>
          </w:tcPr>
          <w:p w14:paraId="251152AA" w14:textId="77777777" w:rsidR="00B751B2" w:rsidRPr="00E92A86" w:rsidRDefault="00B751B2" w:rsidP="00C67504">
            <w:r w:rsidRPr="00E92A86">
              <w:rPr>
                <w:rFonts w:hint="eastAsia"/>
              </w:rPr>
              <w:t>会社案内</w:t>
            </w:r>
            <w:r w:rsidR="00C67504">
              <w:rPr>
                <w:rFonts w:hint="eastAsia"/>
              </w:rPr>
              <w:t>、ウェブサイトからの印刷、パンフレット</w:t>
            </w:r>
            <w:r w:rsidR="00BB3484">
              <w:rPr>
                <w:rFonts w:hint="eastAsia"/>
              </w:rPr>
              <w:t xml:space="preserve">、確定申告書　</w:t>
            </w:r>
            <w:r w:rsidRPr="00E92A86">
              <w:rPr>
                <w:rFonts w:hint="eastAsia"/>
              </w:rPr>
              <w:t>等</w:t>
            </w:r>
          </w:p>
        </w:tc>
      </w:tr>
      <w:tr w:rsidR="00B751B2" w:rsidRPr="0067172F" w14:paraId="09DC6BD5" w14:textId="77777777" w:rsidTr="00D477C6">
        <w:tc>
          <w:tcPr>
            <w:tcW w:w="2371" w:type="pct"/>
            <w:vAlign w:val="center"/>
          </w:tcPr>
          <w:p w14:paraId="369A1564" w14:textId="77777777" w:rsidR="00B751B2" w:rsidRPr="00B751B2" w:rsidRDefault="00B751B2" w:rsidP="00B751B2">
            <w:pPr>
              <w:pStyle w:val="a3"/>
              <w:numPr>
                <w:ilvl w:val="0"/>
                <w:numId w:val="3"/>
              </w:numPr>
              <w:ind w:leftChars="0"/>
              <w:rPr>
                <w:sz w:val="22"/>
              </w:rPr>
            </w:pPr>
            <w:r w:rsidRPr="00B751B2">
              <w:rPr>
                <w:rFonts w:hint="eastAsia"/>
                <w:sz w:val="22"/>
              </w:rPr>
              <w:t>取得する設備に関する資料</w:t>
            </w:r>
          </w:p>
        </w:tc>
        <w:tc>
          <w:tcPr>
            <w:tcW w:w="448" w:type="pct"/>
            <w:vAlign w:val="center"/>
          </w:tcPr>
          <w:p w14:paraId="50336329" w14:textId="77777777" w:rsidR="00B751B2" w:rsidRPr="0067172F" w:rsidRDefault="00B751B2" w:rsidP="006E62E4">
            <w:pPr>
              <w:jc w:val="center"/>
              <w:rPr>
                <w:sz w:val="22"/>
              </w:rPr>
            </w:pPr>
            <w:r>
              <w:rPr>
                <w:rFonts w:hint="eastAsia"/>
                <w:sz w:val="22"/>
              </w:rPr>
              <w:t>２</w:t>
            </w:r>
            <w:r w:rsidRPr="0067172F">
              <w:rPr>
                <w:rFonts w:hint="eastAsia"/>
                <w:sz w:val="22"/>
              </w:rPr>
              <w:t>部</w:t>
            </w:r>
          </w:p>
        </w:tc>
        <w:tc>
          <w:tcPr>
            <w:tcW w:w="2181" w:type="pct"/>
          </w:tcPr>
          <w:p w14:paraId="5E7000D2" w14:textId="77777777" w:rsidR="00B751B2" w:rsidRPr="00E92A86" w:rsidRDefault="00280EA4" w:rsidP="00280EA4">
            <w:r>
              <w:rPr>
                <w:rFonts w:hint="eastAsia"/>
              </w:rPr>
              <w:t>導入する製品の名称・形状・型式が分かる</w:t>
            </w:r>
            <w:r w:rsidR="00C67504">
              <w:rPr>
                <w:rFonts w:hint="eastAsia"/>
              </w:rPr>
              <w:t>パンフレット</w:t>
            </w:r>
            <w:r>
              <w:rPr>
                <w:rFonts w:hint="eastAsia"/>
              </w:rPr>
              <w:t>等、ウェブサイト</w:t>
            </w:r>
            <w:r w:rsidR="00C67504">
              <w:rPr>
                <w:rFonts w:hint="eastAsia"/>
              </w:rPr>
              <w:t>印刷も可</w:t>
            </w:r>
          </w:p>
        </w:tc>
      </w:tr>
      <w:tr w:rsidR="008D713C" w:rsidRPr="0067172F" w14:paraId="205F3235" w14:textId="77777777" w:rsidTr="00D477C6">
        <w:tc>
          <w:tcPr>
            <w:tcW w:w="2371" w:type="pct"/>
            <w:vAlign w:val="center"/>
          </w:tcPr>
          <w:p w14:paraId="6821814D" w14:textId="77777777" w:rsidR="008D713C" w:rsidRPr="00B751B2" w:rsidRDefault="008D713C" w:rsidP="008D713C">
            <w:pPr>
              <w:pStyle w:val="a3"/>
              <w:numPr>
                <w:ilvl w:val="0"/>
                <w:numId w:val="3"/>
              </w:numPr>
              <w:ind w:leftChars="0"/>
              <w:rPr>
                <w:sz w:val="22"/>
              </w:rPr>
            </w:pPr>
            <w:r>
              <w:rPr>
                <w:rFonts w:hint="eastAsia"/>
                <w:sz w:val="22"/>
              </w:rPr>
              <w:t>未納のない証明書(あま市役所市民課にて申請日に取得してください)</w:t>
            </w:r>
          </w:p>
        </w:tc>
        <w:tc>
          <w:tcPr>
            <w:tcW w:w="448" w:type="pct"/>
            <w:vAlign w:val="center"/>
          </w:tcPr>
          <w:p w14:paraId="686A4648" w14:textId="77777777" w:rsidR="008D713C" w:rsidRPr="0067172F" w:rsidRDefault="008D713C" w:rsidP="008D713C">
            <w:pPr>
              <w:jc w:val="center"/>
              <w:rPr>
                <w:sz w:val="22"/>
              </w:rPr>
            </w:pPr>
            <w:r>
              <w:rPr>
                <w:rFonts w:hint="eastAsia"/>
                <w:sz w:val="22"/>
              </w:rPr>
              <w:t>１</w:t>
            </w:r>
            <w:r w:rsidRPr="0067172F">
              <w:rPr>
                <w:rFonts w:hint="eastAsia"/>
                <w:sz w:val="22"/>
              </w:rPr>
              <w:t>部</w:t>
            </w:r>
          </w:p>
        </w:tc>
        <w:tc>
          <w:tcPr>
            <w:tcW w:w="2181" w:type="pct"/>
          </w:tcPr>
          <w:p w14:paraId="501713CB" w14:textId="77777777" w:rsidR="008D713C" w:rsidRPr="00E92A86" w:rsidRDefault="008D713C" w:rsidP="008D713C">
            <w:r>
              <w:rPr>
                <w:rFonts w:hint="eastAsia"/>
              </w:rPr>
              <w:t>法人分と</w:t>
            </w:r>
            <w:r w:rsidRPr="00E92A86">
              <w:rPr>
                <w:rFonts w:hint="eastAsia"/>
              </w:rPr>
              <w:t>代表者</w:t>
            </w:r>
            <w:r>
              <w:rPr>
                <w:rFonts w:hint="eastAsia"/>
              </w:rPr>
              <w:t>分の2通必要。(代表者があま市以外の在住なら法人分1通でよい</w:t>
            </w:r>
            <w:r>
              <w:t>)</w:t>
            </w:r>
          </w:p>
        </w:tc>
      </w:tr>
      <w:tr w:rsidR="008D713C" w:rsidRPr="0067172F" w14:paraId="37D727D6" w14:textId="77777777" w:rsidTr="00D477C6">
        <w:tc>
          <w:tcPr>
            <w:tcW w:w="2371" w:type="pct"/>
            <w:vAlign w:val="center"/>
          </w:tcPr>
          <w:p w14:paraId="7F15DE76" w14:textId="77777777" w:rsidR="008D713C" w:rsidRPr="00B751B2" w:rsidRDefault="008D713C" w:rsidP="008D713C">
            <w:pPr>
              <w:pStyle w:val="a3"/>
              <w:numPr>
                <w:ilvl w:val="0"/>
                <w:numId w:val="3"/>
              </w:numPr>
              <w:ind w:leftChars="0"/>
              <w:rPr>
                <w:sz w:val="22"/>
              </w:rPr>
            </w:pPr>
            <w:r w:rsidRPr="00B751B2">
              <w:rPr>
                <w:rFonts w:hint="eastAsia"/>
                <w:sz w:val="22"/>
              </w:rPr>
              <w:t>従業員数がわかる書類</w:t>
            </w:r>
          </w:p>
        </w:tc>
        <w:tc>
          <w:tcPr>
            <w:tcW w:w="448" w:type="pct"/>
            <w:vAlign w:val="center"/>
          </w:tcPr>
          <w:p w14:paraId="05045273" w14:textId="77777777" w:rsidR="008D713C" w:rsidRPr="0067172F" w:rsidRDefault="008D713C" w:rsidP="008D713C">
            <w:pPr>
              <w:jc w:val="center"/>
              <w:rPr>
                <w:sz w:val="22"/>
              </w:rPr>
            </w:pPr>
            <w:r>
              <w:rPr>
                <w:rFonts w:hint="eastAsia"/>
                <w:sz w:val="22"/>
              </w:rPr>
              <w:t>１</w:t>
            </w:r>
            <w:r w:rsidRPr="0067172F">
              <w:rPr>
                <w:rFonts w:hint="eastAsia"/>
                <w:sz w:val="22"/>
              </w:rPr>
              <w:t>部</w:t>
            </w:r>
          </w:p>
        </w:tc>
        <w:tc>
          <w:tcPr>
            <w:tcW w:w="2181" w:type="pct"/>
          </w:tcPr>
          <w:p w14:paraId="11DBC9BE" w14:textId="77777777" w:rsidR="008D713C" w:rsidRPr="00E92A86" w:rsidRDefault="008D713C" w:rsidP="008D713C">
            <w:r w:rsidRPr="00E92A86">
              <w:rPr>
                <w:rFonts w:hint="eastAsia"/>
              </w:rPr>
              <w:t>資本金等が以下の</w:t>
            </w:r>
            <w:r>
              <w:rPr>
                <w:rFonts w:hint="eastAsia"/>
              </w:rPr>
              <w:t>「2.事業規模の確認」に定める額を超える場合のみ</w:t>
            </w:r>
          </w:p>
        </w:tc>
      </w:tr>
      <w:tr w:rsidR="008D713C" w:rsidRPr="0067172F" w14:paraId="41671193" w14:textId="77777777" w:rsidTr="00D477C6">
        <w:tc>
          <w:tcPr>
            <w:tcW w:w="2371" w:type="pct"/>
            <w:vAlign w:val="center"/>
          </w:tcPr>
          <w:p w14:paraId="541FFDDB" w14:textId="77777777" w:rsidR="008D713C" w:rsidRPr="00B751B2" w:rsidRDefault="008D713C" w:rsidP="008D713C">
            <w:pPr>
              <w:pStyle w:val="a3"/>
              <w:numPr>
                <w:ilvl w:val="0"/>
                <w:numId w:val="3"/>
              </w:numPr>
              <w:ind w:leftChars="0"/>
              <w:rPr>
                <w:sz w:val="22"/>
              </w:rPr>
            </w:pPr>
            <w:r w:rsidRPr="00B751B2">
              <w:rPr>
                <w:rFonts w:hint="eastAsia"/>
                <w:sz w:val="22"/>
              </w:rPr>
              <w:t>返信用封筒</w:t>
            </w:r>
            <w:r>
              <w:rPr>
                <w:rFonts w:hint="eastAsia"/>
                <w:sz w:val="22"/>
              </w:rPr>
              <w:t>(角</w:t>
            </w:r>
            <w:r w:rsidRPr="00280EA4">
              <w:rPr>
                <w:sz w:val="22"/>
              </w:rPr>
              <w:t>2</w:t>
            </w:r>
            <w:r w:rsidRPr="00280EA4">
              <w:rPr>
                <w:rFonts w:hint="eastAsia"/>
                <w:sz w:val="22"/>
              </w:rPr>
              <w:t xml:space="preserve"> </w:t>
            </w:r>
            <w:r w:rsidRPr="00280EA4">
              <w:rPr>
                <w:sz w:val="22"/>
              </w:rPr>
              <w:t>A4</w:t>
            </w:r>
            <w:r>
              <w:rPr>
                <w:rFonts w:hint="eastAsia"/>
                <w:sz w:val="22"/>
              </w:rPr>
              <w:t>サイズ</w:t>
            </w:r>
            <w:r>
              <w:rPr>
                <w:sz w:val="22"/>
              </w:rPr>
              <w:t>)</w:t>
            </w:r>
          </w:p>
        </w:tc>
        <w:tc>
          <w:tcPr>
            <w:tcW w:w="448" w:type="pct"/>
            <w:vAlign w:val="center"/>
          </w:tcPr>
          <w:p w14:paraId="6A5A8E7A" w14:textId="77777777" w:rsidR="008D713C" w:rsidRPr="0067172F" w:rsidRDefault="008D713C" w:rsidP="008D713C">
            <w:pPr>
              <w:jc w:val="center"/>
              <w:rPr>
                <w:sz w:val="22"/>
              </w:rPr>
            </w:pPr>
            <w:r>
              <w:rPr>
                <w:rFonts w:hint="eastAsia"/>
                <w:sz w:val="22"/>
              </w:rPr>
              <w:t>１</w:t>
            </w:r>
            <w:r w:rsidRPr="0067172F">
              <w:rPr>
                <w:rFonts w:hint="eastAsia"/>
                <w:sz w:val="22"/>
              </w:rPr>
              <w:t>部</w:t>
            </w:r>
          </w:p>
        </w:tc>
        <w:tc>
          <w:tcPr>
            <w:tcW w:w="2181" w:type="pct"/>
          </w:tcPr>
          <w:p w14:paraId="2F18C8F2" w14:textId="77777777" w:rsidR="008D713C" w:rsidRPr="00E92A86" w:rsidRDefault="008D713C" w:rsidP="008D713C">
            <w:pPr>
              <w:spacing w:line="300" w:lineRule="exact"/>
            </w:pPr>
            <w:r w:rsidRPr="00E92A86">
              <w:rPr>
                <w:rFonts w:hint="eastAsia"/>
              </w:rPr>
              <w:t>認定</w:t>
            </w:r>
            <w:r>
              <w:rPr>
                <w:rFonts w:hint="eastAsia"/>
              </w:rPr>
              <w:t>後</w:t>
            </w:r>
            <w:r w:rsidRPr="00E92A86">
              <w:rPr>
                <w:rFonts w:hint="eastAsia"/>
              </w:rPr>
              <w:t>の</w:t>
            </w:r>
            <w:r>
              <w:rPr>
                <w:rFonts w:hint="eastAsia"/>
              </w:rPr>
              <w:t>申請書</w:t>
            </w:r>
            <w:r w:rsidRPr="00E92A86">
              <w:rPr>
                <w:rFonts w:hint="eastAsia"/>
              </w:rPr>
              <w:t>を</w:t>
            </w:r>
            <w:r>
              <w:rPr>
                <w:rFonts w:hint="eastAsia"/>
              </w:rPr>
              <w:t>郵送で受取る</w:t>
            </w:r>
            <w:r w:rsidRPr="00E92A86">
              <w:rPr>
                <w:rFonts w:hint="eastAsia"/>
              </w:rPr>
              <w:t>場合のみ</w:t>
            </w:r>
            <w:r>
              <w:rPr>
                <w:rFonts w:hint="eastAsia"/>
              </w:rPr>
              <w:t>。窓口受取りの場合は不要。</w:t>
            </w:r>
          </w:p>
          <w:p w14:paraId="64E1B198" w14:textId="77777777" w:rsidR="008D713C" w:rsidRPr="00E92A86" w:rsidRDefault="008D713C" w:rsidP="008D713C">
            <w:pPr>
              <w:spacing w:line="300" w:lineRule="exact"/>
              <w:ind w:leftChars="-4" w:left="-8" w:firstLineChars="4" w:firstLine="8"/>
            </w:pPr>
            <w:r>
              <w:rPr>
                <w:rFonts w:hint="eastAsia"/>
              </w:rPr>
              <w:t>申請書類と同程度の重量が送付可能</w:t>
            </w:r>
            <w:r w:rsidRPr="00E92A86">
              <w:rPr>
                <w:rFonts w:hint="eastAsia"/>
              </w:rPr>
              <w:t>な金額の切手を貼付し</w:t>
            </w:r>
            <w:r>
              <w:rPr>
                <w:rFonts w:hint="eastAsia"/>
              </w:rPr>
              <w:t>てください。</w:t>
            </w:r>
          </w:p>
        </w:tc>
      </w:tr>
    </w:tbl>
    <w:p w14:paraId="43F799D3" w14:textId="77777777" w:rsidR="007E29EB" w:rsidRPr="00B751B2" w:rsidRDefault="00E92A86" w:rsidP="005F2684">
      <w:pPr>
        <w:spacing w:beforeLines="50" w:before="180"/>
        <w:rPr>
          <w:b/>
          <w:sz w:val="18"/>
        </w:rPr>
      </w:pPr>
      <w:r w:rsidRPr="00B751B2">
        <w:rPr>
          <w:rFonts w:hint="eastAsia"/>
          <w:b/>
          <w:sz w:val="24"/>
        </w:rPr>
        <w:t>【税制措置の対象となる設備を含む場合】</w:t>
      </w:r>
      <w:r w:rsidRPr="00B751B2">
        <w:rPr>
          <w:rFonts w:hint="eastAsia"/>
          <w:b/>
          <w:sz w:val="18"/>
        </w:rPr>
        <w:t xml:space="preserve">　上記に加え、以下の書類を提出</w:t>
      </w:r>
    </w:p>
    <w:tbl>
      <w:tblPr>
        <w:tblStyle w:val="a4"/>
        <w:tblW w:w="5000" w:type="pct"/>
        <w:tblCellMar>
          <w:top w:w="11" w:type="dxa"/>
          <w:bottom w:w="11" w:type="dxa"/>
        </w:tblCellMar>
        <w:tblLook w:val="04A0" w:firstRow="1" w:lastRow="0" w:firstColumn="1" w:lastColumn="0" w:noHBand="0" w:noVBand="1"/>
      </w:tblPr>
      <w:tblGrid>
        <w:gridCol w:w="4870"/>
        <w:gridCol w:w="688"/>
        <w:gridCol w:w="4297"/>
      </w:tblGrid>
      <w:tr w:rsidR="00B751B2" w:rsidRPr="0067172F" w14:paraId="368340ED" w14:textId="77777777" w:rsidTr="00726EC6">
        <w:tc>
          <w:tcPr>
            <w:tcW w:w="2471" w:type="pct"/>
            <w:shd w:val="clear" w:color="auto" w:fill="D9D9D9" w:themeFill="background1" w:themeFillShade="D9"/>
            <w:vAlign w:val="center"/>
          </w:tcPr>
          <w:p w14:paraId="0CD51A02" w14:textId="77777777" w:rsidR="00B751B2" w:rsidRPr="0067172F" w:rsidRDefault="00B751B2" w:rsidP="006E62E4">
            <w:pPr>
              <w:jc w:val="center"/>
              <w:rPr>
                <w:sz w:val="22"/>
              </w:rPr>
            </w:pPr>
            <w:r w:rsidRPr="0067172F">
              <w:rPr>
                <w:rFonts w:hint="eastAsia"/>
                <w:sz w:val="22"/>
              </w:rPr>
              <w:t>名称</w:t>
            </w:r>
          </w:p>
        </w:tc>
        <w:tc>
          <w:tcPr>
            <w:tcW w:w="349" w:type="pct"/>
            <w:shd w:val="clear" w:color="auto" w:fill="D9D9D9" w:themeFill="background1" w:themeFillShade="D9"/>
            <w:vAlign w:val="center"/>
          </w:tcPr>
          <w:p w14:paraId="665376D9" w14:textId="77777777" w:rsidR="00B751B2" w:rsidRPr="0067172F" w:rsidRDefault="00B751B2" w:rsidP="006E62E4">
            <w:pPr>
              <w:jc w:val="center"/>
              <w:rPr>
                <w:sz w:val="22"/>
              </w:rPr>
            </w:pPr>
            <w:r w:rsidRPr="0067172F">
              <w:rPr>
                <w:rFonts w:hint="eastAsia"/>
                <w:sz w:val="22"/>
              </w:rPr>
              <w:t>部数</w:t>
            </w:r>
          </w:p>
        </w:tc>
        <w:tc>
          <w:tcPr>
            <w:tcW w:w="2180" w:type="pct"/>
            <w:shd w:val="clear" w:color="auto" w:fill="D9D9D9" w:themeFill="background1" w:themeFillShade="D9"/>
            <w:vAlign w:val="center"/>
          </w:tcPr>
          <w:p w14:paraId="2B033E8C" w14:textId="77777777" w:rsidR="00B751B2" w:rsidRPr="0067172F" w:rsidRDefault="00B751B2" w:rsidP="006E62E4">
            <w:pPr>
              <w:jc w:val="center"/>
              <w:rPr>
                <w:sz w:val="22"/>
              </w:rPr>
            </w:pPr>
            <w:r w:rsidRPr="0067172F">
              <w:rPr>
                <w:rFonts w:hint="eastAsia"/>
                <w:sz w:val="22"/>
              </w:rPr>
              <w:t>備考</w:t>
            </w:r>
          </w:p>
        </w:tc>
      </w:tr>
      <w:tr w:rsidR="00B751B2" w:rsidRPr="0067172F" w14:paraId="0ACDF8E7" w14:textId="77777777" w:rsidTr="00726EC6">
        <w:tc>
          <w:tcPr>
            <w:tcW w:w="2471" w:type="pct"/>
            <w:vAlign w:val="center"/>
          </w:tcPr>
          <w:p w14:paraId="645E832F" w14:textId="77777777" w:rsidR="00B751B2" w:rsidRPr="00B751B2" w:rsidRDefault="002C4E77" w:rsidP="00B751B2">
            <w:pPr>
              <w:pStyle w:val="a3"/>
              <w:numPr>
                <w:ilvl w:val="0"/>
                <w:numId w:val="3"/>
              </w:numPr>
              <w:ind w:leftChars="0"/>
              <w:rPr>
                <w:sz w:val="22"/>
              </w:rPr>
            </w:pPr>
            <w:r>
              <w:rPr>
                <w:rFonts w:hint="eastAsia"/>
                <w:sz w:val="22"/>
              </w:rPr>
              <w:t>先端設備等に係る</w:t>
            </w:r>
            <w:r w:rsidR="00B751B2" w:rsidRPr="00B751B2">
              <w:rPr>
                <w:rFonts w:hint="eastAsia"/>
                <w:sz w:val="22"/>
              </w:rPr>
              <w:t>投資計画に関する</w:t>
            </w:r>
            <w:r w:rsidR="00F02A0C">
              <w:rPr>
                <w:rFonts w:hint="eastAsia"/>
                <w:sz w:val="22"/>
              </w:rPr>
              <w:t>確認</w:t>
            </w:r>
            <w:r w:rsidR="00B751B2" w:rsidRPr="00B751B2">
              <w:rPr>
                <w:rFonts w:hint="eastAsia"/>
                <w:sz w:val="22"/>
              </w:rPr>
              <w:t>書</w:t>
            </w:r>
          </w:p>
        </w:tc>
        <w:tc>
          <w:tcPr>
            <w:tcW w:w="349" w:type="pct"/>
            <w:vAlign w:val="center"/>
          </w:tcPr>
          <w:p w14:paraId="18DBA008" w14:textId="77777777" w:rsidR="00B751B2" w:rsidRPr="0067172F" w:rsidRDefault="00B751B2" w:rsidP="00E92A86">
            <w:pPr>
              <w:jc w:val="center"/>
              <w:rPr>
                <w:sz w:val="22"/>
              </w:rPr>
            </w:pPr>
            <w:r>
              <w:rPr>
                <w:rFonts w:hint="eastAsia"/>
                <w:sz w:val="22"/>
              </w:rPr>
              <w:t>２</w:t>
            </w:r>
            <w:r w:rsidRPr="0067172F">
              <w:rPr>
                <w:rFonts w:hint="eastAsia"/>
                <w:sz w:val="22"/>
              </w:rPr>
              <w:t>部</w:t>
            </w:r>
          </w:p>
        </w:tc>
        <w:tc>
          <w:tcPr>
            <w:tcW w:w="2180" w:type="pct"/>
          </w:tcPr>
          <w:p w14:paraId="3C971358" w14:textId="77777777" w:rsidR="00B751B2" w:rsidRPr="00E92A86" w:rsidRDefault="007458C9" w:rsidP="00E92A86">
            <w:pPr>
              <w:rPr>
                <w:szCs w:val="21"/>
              </w:rPr>
            </w:pPr>
            <w:r>
              <w:rPr>
                <w:rFonts w:hint="eastAsia"/>
              </w:rPr>
              <w:t>認定支援機関確認書</w:t>
            </w:r>
          </w:p>
        </w:tc>
      </w:tr>
      <w:tr w:rsidR="00B751B2" w:rsidRPr="0067172F" w14:paraId="03940C8D" w14:textId="77777777" w:rsidTr="00726EC6">
        <w:tc>
          <w:tcPr>
            <w:tcW w:w="2471" w:type="pct"/>
            <w:vAlign w:val="center"/>
          </w:tcPr>
          <w:p w14:paraId="1AD278E8" w14:textId="77777777" w:rsidR="00B751B2" w:rsidRPr="00B751B2" w:rsidRDefault="002C4E77" w:rsidP="002C4E77">
            <w:pPr>
              <w:pStyle w:val="a3"/>
              <w:numPr>
                <w:ilvl w:val="0"/>
                <w:numId w:val="3"/>
              </w:numPr>
              <w:ind w:leftChars="0"/>
              <w:rPr>
                <w:sz w:val="22"/>
              </w:rPr>
            </w:pPr>
            <w:r w:rsidRPr="00F02A0C">
              <w:rPr>
                <w:rFonts w:hint="eastAsia"/>
              </w:rPr>
              <w:t>【リース</w:t>
            </w:r>
            <w:r>
              <w:rPr>
                <w:rFonts w:hint="eastAsia"/>
              </w:rPr>
              <w:t>の場合</w:t>
            </w:r>
            <w:r w:rsidRPr="00F02A0C">
              <w:rPr>
                <w:rFonts w:hint="eastAsia"/>
              </w:rPr>
              <w:t>】</w:t>
            </w:r>
            <w:r w:rsidR="00B751B2" w:rsidRPr="00B751B2">
              <w:rPr>
                <w:rFonts w:hint="eastAsia"/>
                <w:sz w:val="22"/>
              </w:rPr>
              <w:t>リース契約見積書の写し</w:t>
            </w:r>
          </w:p>
        </w:tc>
        <w:tc>
          <w:tcPr>
            <w:tcW w:w="349" w:type="pct"/>
            <w:vAlign w:val="center"/>
          </w:tcPr>
          <w:p w14:paraId="17751E98" w14:textId="77777777" w:rsidR="00B751B2" w:rsidRPr="0067172F" w:rsidRDefault="00674D72" w:rsidP="00E92A86">
            <w:pPr>
              <w:jc w:val="center"/>
              <w:rPr>
                <w:sz w:val="22"/>
              </w:rPr>
            </w:pPr>
            <w:r>
              <w:rPr>
                <w:rFonts w:hint="eastAsia"/>
                <w:sz w:val="22"/>
              </w:rPr>
              <w:t>２</w:t>
            </w:r>
            <w:r w:rsidR="00B751B2" w:rsidRPr="0067172F">
              <w:rPr>
                <w:rFonts w:hint="eastAsia"/>
                <w:sz w:val="22"/>
              </w:rPr>
              <w:t>部</w:t>
            </w:r>
          </w:p>
        </w:tc>
        <w:tc>
          <w:tcPr>
            <w:tcW w:w="2180" w:type="pct"/>
            <w:vMerge w:val="restart"/>
            <w:vAlign w:val="center"/>
          </w:tcPr>
          <w:p w14:paraId="03237D8C" w14:textId="77777777" w:rsidR="00B751B2" w:rsidRPr="00E92A86" w:rsidRDefault="00B751B2" w:rsidP="00343FA8">
            <w:pPr>
              <w:spacing w:line="300" w:lineRule="exact"/>
              <w:rPr>
                <w:szCs w:val="21"/>
              </w:rPr>
            </w:pPr>
            <w:r w:rsidRPr="00E92A86">
              <w:rPr>
                <w:rFonts w:hint="eastAsia"/>
                <w:szCs w:val="21"/>
              </w:rPr>
              <w:t>固定資産税の軽減措置を受ける際、ファイナンスリース取引であって、リース会社が固定資産税を納付する場合に必要</w:t>
            </w:r>
          </w:p>
        </w:tc>
      </w:tr>
      <w:tr w:rsidR="00B751B2" w:rsidRPr="0067172F" w14:paraId="3D8CEC05" w14:textId="77777777" w:rsidTr="00726EC6">
        <w:tc>
          <w:tcPr>
            <w:tcW w:w="2471" w:type="pct"/>
            <w:vAlign w:val="center"/>
          </w:tcPr>
          <w:p w14:paraId="61B2228A" w14:textId="77777777" w:rsidR="00B751B2" w:rsidRPr="00B751B2" w:rsidRDefault="002C4E77" w:rsidP="00B751B2">
            <w:pPr>
              <w:pStyle w:val="a3"/>
              <w:numPr>
                <w:ilvl w:val="0"/>
                <w:numId w:val="3"/>
              </w:numPr>
              <w:ind w:leftChars="0"/>
              <w:rPr>
                <w:sz w:val="22"/>
              </w:rPr>
            </w:pPr>
            <w:r w:rsidRPr="00F02A0C">
              <w:rPr>
                <w:rFonts w:hint="eastAsia"/>
              </w:rPr>
              <w:t>【リース</w:t>
            </w:r>
            <w:r>
              <w:rPr>
                <w:rFonts w:hint="eastAsia"/>
              </w:rPr>
              <w:t>の場合</w:t>
            </w:r>
            <w:r w:rsidRPr="00F02A0C">
              <w:rPr>
                <w:rFonts w:hint="eastAsia"/>
              </w:rPr>
              <w:t>】</w:t>
            </w:r>
            <w:r w:rsidR="00B751B2" w:rsidRPr="00B751B2">
              <w:rPr>
                <w:rFonts w:hint="eastAsia"/>
                <w:sz w:val="22"/>
              </w:rPr>
              <w:t>（公社）リース事業協会が確認した固定資産税軽減</w:t>
            </w:r>
            <w:r w:rsidR="005F2684">
              <w:rPr>
                <w:rFonts w:hint="eastAsia"/>
                <w:sz w:val="22"/>
              </w:rPr>
              <w:t>計算</w:t>
            </w:r>
            <w:r w:rsidR="00B751B2" w:rsidRPr="00B751B2">
              <w:rPr>
                <w:rFonts w:hint="eastAsia"/>
                <w:sz w:val="22"/>
              </w:rPr>
              <w:t>書の写し</w:t>
            </w:r>
          </w:p>
        </w:tc>
        <w:tc>
          <w:tcPr>
            <w:tcW w:w="349" w:type="pct"/>
            <w:vAlign w:val="center"/>
          </w:tcPr>
          <w:p w14:paraId="09E3E424" w14:textId="77777777" w:rsidR="00B751B2" w:rsidRPr="0067172F" w:rsidRDefault="00674D72" w:rsidP="00E92A86">
            <w:pPr>
              <w:jc w:val="center"/>
              <w:rPr>
                <w:sz w:val="22"/>
              </w:rPr>
            </w:pPr>
            <w:r>
              <w:rPr>
                <w:rFonts w:hint="eastAsia"/>
                <w:sz w:val="22"/>
              </w:rPr>
              <w:t>２</w:t>
            </w:r>
            <w:r w:rsidR="00B751B2" w:rsidRPr="0067172F">
              <w:rPr>
                <w:rFonts w:hint="eastAsia"/>
                <w:sz w:val="22"/>
              </w:rPr>
              <w:t>部</w:t>
            </w:r>
          </w:p>
        </w:tc>
        <w:tc>
          <w:tcPr>
            <w:tcW w:w="2180" w:type="pct"/>
            <w:vMerge/>
          </w:tcPr>
          <w:p w14:paraId="06B3DF5F" w14:textId="77777777" w:rsidR="00B751B2" w:rsidRPr="0067172F" w:rsidRDefault="00B751B2" w:rsidP="00E92A86">
            <w:pPr>
              <w:rPr>
                <w:sz w:val="22"/>
              </w:rPr>
            </w:pPr>
          </w:p>
        </w:tc>
      </w:tr>
      <w:tr w:rsidR="00726EC6" w:rsidRPr="0067172F" w14:paraId="381C66CA" w14:textId="77777777" w:rsidTr="00726EC6">
        <w:tc>
          <w:tcPr>
            <w:tcW w:w="2471" w:type="pct"/>
            <w:vAlign w:val="center"/>
          </w:tcPr>
          <w:p w14:paraId="2A01BF2B" w14:textId="0771B28A" w:rsidR="00726EC6" w:rsidRPr="00F02A0C" w:rsidRDefault="00726EC6" w:rsidP="00726EC6">
            <w:pPr>
              <w:pStyle w:val="a3"/>
              <w:numPr>
                <w:ilvl w:val="0"/>
                <w:numId w:val="3"/>
              </w:numPr>
              <w:ind w:leftChars="0"/>
            </w:pPr>
            <w:r>
              <w:rPr>
                <w:rFonts w:hint="eastAsia"/>
                <w:sz w:val="22"/>
              </w:rPr>
              <w:t>従業員へ賃上げ方針を表明したことを証する書面</w:t>
            </w:r>
            <w:r w:rsidR="009C3A56">
              <w:rPr>
                <w:rFonts w:hint="eastAsia"/>
                <w:sz w:val="22"/>
              </w:rPr>
              <w:t xml:space="preserve">　1</w:t>
            </w:r>
            <w:r w:rsidR="009C3A56">
              <w:rPr>
                <w:sz w:val="22"/>
              </w:rPr>
              <w:t>.5% / 3.0%</w:t>
            </w:r>
          </w:p>
        </w:tc>
        <w:tc>
          <w:tcPr>
            <w:tcW w:w="349" w:type="pct"/>
            <w:vAlign w:val="center"/>
          </w:tcPr>
          <w:p w14:paraId="200F8F71" w14:textId="667D0558" w:rsidR="00726EC6" w:rsidRDefault="00726EC6" w:rsidP="00726EC6">
            <w:pPr>
              <w:jc w:val="center"/>
              <w:rPr>
                <w:sz w:val="22"/>
              </w:rPr>
            </w:pPr>
            <w:r>
              <w:rPr>
                <w:rFonts w:hint="eastAsia"/>
                <w:sz w:val="22"/>
              </w:rPr>
              <w:t>２</w:t>
            </w:r>
            <w:r w:rsidRPr="0067172F">
              <w:rPr>
                <w:rFonts w:hint="eastAsia"/>
                <w:sz w:val="22"/>
              </w:rPr>
              <w:t>部</w:t>
            </w:r>
          </w:p>
        </w:tc>
        <w:tc>
          <w:tcPr>
            <w:tcW w:w="2180" w:type="pct"/>
          </w:tcPr>
          <w:p w14:paraId="6542E393" w14:textId="77777777" w:rsidR="00726EC6" w:rsidRPr="00D477C6" w:rsidRDefault="00726EC6" w:rsidP="00726EC6">
            <w:pPr>
              <w:rPr>
                <w:b/>
                <w:bCs/>
                <w:szCs w:val="21"/>
              </w:rPr>
            </w:pPr>
            <w:r w:rsidRPr="00D477C6">
              <w:rPr>
                <w:rFonts w:hint="eastAsia"/>
                <w:b/>
                <w:bCs/>
                <w:szCs w:val="21"/>
              </w:rPr>
              <w:t>令和7年度から必ず必要になりました。</w:t>
            </w:r>
          </w:p>
          <w:p w14:paraId="0FFEAC15" w14:textId="522159BD" w:rsidR="00726EC6" w:rsidRPr="0067172F" w:rsidRDefault="00726EC6" w:rsidP="00726EC6">
            <w:pPr>
              <w:rPr>
                <w:sz w:val="22"/>
              </w:rPr>
            </w:pPr>
            <w:r>
              <w:rPr>
                <w:rFonts w:hint="eastAsia"/>
              </w:rPr>
              <w:t>・原本と原本の写しを各１部</w:t>
            </w:r>
          </w:p>
        </w:tc>
      </w:tr>
    </w:tbl>
    <w:p w14:paraId="6247519C" w14:textId="77777777" w:rsidR="007458C9" w:rsidRDefault="007458C9" w:rsidP="007458C9">
      <w:pPr>
        <w:spacing w:beforeLines="50" w:before="180"/>
        <w:jc w:val="right"/>
        <w:rPr>
          <w:b/>
          <w:sz w:val="24"/>
        </w:rPr>
      </w:pPr>
    </w:p>
    <w:p w14:paraId="71DE857F" w14:textId="77777777" w:rsidR="005F2684" w:rsidRPr="00E92A86" w:rsidRDefault="005F2684" w:rsidP="005F2684">
      <w:pPr>
        <w:spacing w:beforeLines="50" w:before="180"/>
        <w:jc w:val="right"/>
        <w:rPr>
          <w:sz w:val="22"/>
          <w:u w:val="single"/>
        </w:rPr>
      </w:pPr>
    </w:p>
    <w:p w14:paraId="00B453CC" w14:textId="77777777" w:rsidR="00B751B2" w:rsidRPr="005965DD" w:rsidRDefault="00B751B2" w:rsidP="005965DD">
      <w:pPr>
        <w:pStyle w:val="a3"/>
        <w:numPr>
          <w:ilvl w:val="0"/>
          <w:numId w:val="4"/>
        </w:numPr>
        <w:spacing w:afterLines="50" w:after="180"/>
        <w:ind w:leftChars="0"/>
        <w:rPr>
          <w:b/>
          <w:sz w:val="24"/>
        </w:rPr>
      </w:pPr>
      <w:r w:rsidRPr="005965DD">
        <w:rPr>
          <w:rFonts w:hint="eastAsia"/>
          <w:b/>
          <w:sz w:val="24"/>
        </w:rPr>
        <w:t>事業規模の確認</w:t>
      </w:r>
    </w:p>
    <w:tbl>
      <w:tblPr>
        <w:tblStyle w:val="a4"/>
        <w:tblW w:w="0" w:type="auto"/>
        <w:tblCellMar>
          <w:top w:w="11" w:type="dxa"/>
          <w:left w:w="170" w:type="dxa"/>
          <w:bottom w:w="11" w:type="dxa"/>
          <w:right w:w="170" w:type="dxa"/>
        </w:tblCellMar>
        <w:tblLook w:val="04A0" w:firstRow="1" w:lastRow="0" w:firstColumn="1" w:lastColumn="0" w:noHBand="0" w:noVBand="1"/>
      </w:tblPr>
      <w:tblGrid>
        <w:gridCol w:w="4531"/>
        <w:gridCol w:w="2605"/>
        <w:gridCol w:w="2606"/>
      </w:tblGrid>
      <w:tr w:rsidR="00F16BF1" w14:paraId="5C6A8AC5" w14:textId="77777777" w:rsidTr="00F16BF1">
        <w:tc>
          <w:tcPr>
            <w:tcW w:w="4531" w:type="dxa"/>
            <w:shd w:val="clear" w:color="auto" w:fill="D9D9D9" w:themeFill="background1" w:themeFillShade="D9"/>
            <w:vAlign w:val="center"/>
          </w:tcPr>
          <w:p w14:paraId="20FF79ED" w14:textId="77777777" w:rsidR="003773FF" w:rsidRDefault="003773FF" w:rsidP="00F16BF1">
            <w:pPr>
              <w:jc w:val="center"/>
              <w:rPr>
                <w:sz w:val="22"/>
              </w:rPr>
            </w:pPr>
            <w:r w:rsidRPr="005B51DF">
              <w:rPr>
                <w:spacing w:val="73"/>
                <w:kern w:val="0"/>
                <w:sz w:val="22"/>
                <w:fitText w:val="1320" w:id="-1262248704"/>
              </w:rPr>
              <w:t>業種</w:t>
            </w:r>
            <w:r w:rsidRPr="005B51DF">
              <w:rPr>
                <w:rFonts w:hint="eastAsia"/>
                <w:spacing w:val="73"/>
                <w:kern w:val="0"/>
                <w:sz w:val="22"/>
                <w:fitText w:val="1320" w:id="-1262248704"/>
              </w:rPr>
              <w:t>分</w:t>
            </w:r>
            <w:r w:rsidRPr="005B51DF">
              <w:rPr>
                <w:rFonts w:hint="eastAsia"/>
                <w:spacing w:val="1"/>
                <w:kern w:val="0"/>
                <w:sz w:val="22"/>
                <w:fitText w:val="1320" w:id="-1262248704"/>
              </w:rPr>
              <w:t>類</w:t>
            </w:r>
          </w:p>
        </w:tc>
        <w:tc>
          <w:tcPr>
            <w:tcW w:w="2605" w:type="dxa"/>
            <w:shd w:val="clear" w:color="auto" w:fill="D9D9D9" w:themeFill="background1" w:themeFillShade="D9"/>
            <w:vAlign w:val="center"/>
          </w:tcPr>
          <w:p w14:paraId="03F53126" w14:textId="77777777" w:rsidR="003773FF" w:rsidRDefault="003773FF" w:rsidP="003773FF">
            <w:pPr>
              <w:jc w:val="center"/>
              <w:rPr>
                <w:sz w:val="22"/>
              </w:rPr>
            </w:pPr>
            <w:r>
              <w:rPr>
                <w:rFonts w:hint="eastAsia"/>
                <w:sz w:val="22"/>
              </w:rPr>
              <w:t>資本金・出資の額</w:t>
            </w:r>
          </w:p>
        </w:tc>
        <w:tc>
          <w:tcPr>
            <w:tcW w:w="2606" w:type="dxa"/>
            <w:shd w:val="clear" w:color="auto" w:fill="D9D9D9" w:themeFill="background1" w:themeFillShade="D9"/>
            <w:vAlign w:val="center"/>
          </w:tcPr>
          <w:p w14:paraId="706B38AF" w14:textId="77777777" w:rsidR="003773FF" w:rsidRDefault="003773FF" w:rsidP="003773FF">
            <w:pPr>
              <w:jc w:val="center"/>
              <w:rPr>
                <w:sz w:val="22"/>
              </w:rPr>
            </w:pPr>
            <w:r>
              <w:rPr>
                <w:rFonts w:hint="eastAsia"/>
                <w:sz w:val="22"/>
              </w:rPr>
              <w:t>常時使用従業員数</w:t>
            </w:r>
          </w:p>
        </w:tc>
      </w:tr>
      <w:tr w:rsidR="00F16BF1" w14:paraId="0E49A215" w14:textId="77777777" w:rsidTr="00F16BF1">
        <w:tc>
          <w:tcPr>
            <w:tcW w:w="4531" w:type="dxa"/>
          </w:tcPr>
          <w:p w14:paraId="7E5A8D17" w14:textId="77777777" w:rsidR="003773FF" w:rsidRPr="00496C31" w:rsidRDefault="003773FF" w:rsidP="00F16BF1">
            <w:pPr>
              <w:ind w:firstLineChars="49" w:firstLine="103"/>
            </w:pPr>
            <w:r w:rsidRPr="00496C31">
              <w:rPr>
                <w:rFonts w:hint="eastAsia"/>
              </w:rPr>
              <w:t>□　製造業その他</w:t>
            </w:r>
          </w:p>
        </w:tc>
        <w:tc>
          <w:tcPr>
            <w:tcW w:w="2605" w:type="dxa"/>
            <w:vAlign w:val="center"/>
          </w:tcPr>
          <w:p w14:paraId="72E3B047" w14:textId="77777777" w:rsidR="003773FF" w:rsidRPr="00491D3D" w:rsidRDefault="003773FF" w:rsidP="00F16BF1">
            <w:pPr>
              <w:ind w:firstLineChars="120" w:firstLine="252"/>
            </w:pPr>
            <w:r w:rsidRPr="00491D3D">
              <w:rPr>
                <w:rFonts w:hint="eastAsia"/>
              </w:rPr>
              <w:t xml:space="preserve">□　</w:t>
            </w:r>
            <w:r w:rsidRPr="00491D3D">
              <w:t>3億円以下</w:t>
            </w:r>
          </w:p>
        </w:tc>
        <w:tc>
          <w:tcPr>
            <w:tcW w:w="2606" w:type="dxa"/>
            <w:vAlign w:val="center"/>
          </w:tcPr>
          <w:p w14:paraId="23EE76A0" w14:textId="77777777" w:rsidR="003773FF" w:rsidRPr="001921C1" w:rsidRDefault="003773FF" w:rsidP="00F16BF1">
            <w:pPr>
              <w:ind w:firstLineChars="167" w:firstLine="351"/>
            </w:pPr>
            <w:r w:rsidRPr="001921C1">
              <w:rPr>
                <w:rFonts w:hint="eastAsia"/>
              </w:rPr>
              <w:t xml:space="preserve">□　</w:t>
            </w:r>
            <w:r w:rsidRPr="001921C1">
              <w:t>300人以下</w:t>
            </w:r>
          </w:p>
        </w:tc>
      </w:tr>
      <w:tr w:rsidR="00F16BF1" w14:paraId="5646A01F" w14:textId="77777777" w:rsidTr="00F16BF1">
        <w:tc>
          <w:tcPr>
            <w:tcW w:w="4531" w:type="dxa"/>
          </w:tcPr>
          <w:p w14:paraId="39DBBDD2" w14:textId="77777777" w:rsidR="003773FF" w:rsidRPr="00496C31" w:rsidRDefault="003773FF" w:rsidP="00F16BF1">
            <w:pPr>
              <w:ind w:firstLineChars="49" w:firstLine="103"/>
            </w:pPr>
            <w:r w:rsidRPr="00496C31">
              <w:rPr>
                <w:rFonts w:hint="eastAsia"/>
              </w:rPr>
              <w:t>□　卸売業</w:t>
            </w:r>
          </w:p>
        </w:tc>
        <w:tc>
          <w:tcPr>
            <w:tcW w:w="2605" w:type="dxa"/>
            <w:vAlign w:val="center"/>
          </w:tcPr>
          <w:p w14:paraId="3E0DF1FD" w14:textId="77777777" w:rsidR="003773FF" w:rsidRPr="00491D3D" w:rsidRDefault="003773FF" w:rsidP="00F16BF1">
            <w:pPr>
              <w:ind w:firstLineChars="120" w:firstLine="252"/>
            </w:pPr>
            <w:r>
              <w:rPr>
                <w:rFonts w:hint="eastAsia"/>
              </w:rPr>
              <w:t xml:space="preserve">□　</w:t>
            </w:r>
            <w:r w:rsidRPr="00491D3D">
              <w:t>1億円以下</w:t>
            </w:r>
          </w:p>
        </w:tc>
        <w:tc>
          <w:tcPr>
            <w:tcW w:w="2606" w:type="dxa"/>
            <w:vAlign w:val="center"/>
          </w:tcPr>
          <w:p w14:paraId="38094270" w14:textId="77777777" w:rsidR="003773FF" w:rsidRPr="001921C1" w:rsidRDefault="003773FF" w:rsidP="00F16BF1">
            <w:pPr>
              <w:ind w:firstLineChars="167" w:firstLine="351"/>
            </w:pPr>
            <w:r w:rsidRPr="001921C1">
              <w:rPr>
                <w:rFonts w:hint="eastAsia"/>
              </w:rPr>
              <w:t xml:space="preserve">□　</w:t>
            </w:r>
            <w:r w:rsidRPr="001921C1">
              <w:t>100人以下</w:t>
            </w:r>
          </w:p>
        </w:tc>
      </w:tr>
      <w:tr w:rsidR="00F16BF1" w14:paraId="337FAB7F" w14:textId="77777777" w:rsidTr="00F16BF1">
        <w:tc>
          <w:tcPr>
            <w:tcW w:w="4531" w:type="dxa"/>
          </w:tcPr>
          <w:p w14:paraId="6E79B281" w14:textId="77777777" w:rsidR="003773FF" w:rsidRPr="00496C31" w:rsidRDefault="003773FF" w:rsidP="00F16BF1">
            <w:pPr>
              <w:ind w:firstLineChars="49" w:firstLine="103"/>
            </w:pPr>
            <w:r w:rsidRPr="00496C31">
              <w:rPr>
                <w:rFonts w:hint="eastAsia"/>
              </w:rPr>
              <w:t>□　小売業</w:t>
            </w:r>
          </w:p>
        </w:tc>
        <w:tc>
          <w:tcPr>
            <w:tcW w:w="2605" w:type="dxa"/>
            <w:vAlign w:val="center"/>
          </w:tcPr>
          <w:p w14:paraId="4DC1F89F" w14:textId="77777777" w:rsidR="003773FF" w:rsidRPr="00491D3D" w:rsidRDefault="003773FF" w:rsidP="00F16BF1">
            <w:pPr>
              <w:ind w:firstLineChars="120" w:firstLine="252"/>
            </w:pPr>
            <w:r w:rsidRPr="00491D3D">
              <w:rPr>
                <w:rFonts w:hint="eastAsia"/>
              </w:rPr>
              <w:t xml:space="preserve">□　</w:t>
            </w:r>
            <w:r w:rsidRPr="00491D3D">
              <w:t>5千万円以下</w:t>
            </w:r>
          </w:p>
        </w:tc>
        <w:tc>
          <w:tcPr>
            <w:tcW w:w="2606" w:type="dxa"/>
            <w:vAlign w:val="center"/>
          </w:tcPr>
          <w:p w14:paraId="256BCC0C" w14:textId="77777777" w:rsidR="003773FF" w:rsidRPr="001921C1" w:rsidRDefault="003773FF" w:rsidP="00F16BF1">
            <w:pPr>
              <w:ind w:firstLineChars="167" w:firstLine="351"/>
            </w:pPr>
            <w:r w:rsidRPr="001921C1">
              <w:rPr>
                <w:rFonts w:hint="eastAsia"/>
              </w:rPr>
              <w:t xml:space="preserve">□　</w:t>
            </w:r>
            <w:r w:rsidRPr="001921C1">
              <w:t>50人以下</w:t>
            </w:r>
          </w:p>
        </w:tc>
      </w:tr>
      <w:tr w:rsidR="00F16BF1" w14:paraId="6245769A" w14:textId="77777777" w:rsidTr="00F16BF1">
        <w:tc>
          <w:tcPr>
            <w:tcW w:w="4531" w:type="dxa"/>
          </w:tcPr>
          <w:p w14:paraId="43E2F763" w14:textId="77777777" w:rsidR="003773FF" w:rsidRPr="00496C31" w:rsidRDefault="003773FF" w:rsidP="00F16BF1">
            <w:pPr>
              <w:ind w:firstLineChars="49" w:firstLine="103"/>
            </w:pPr>
            <w:r w:rsidRPr="00496C31">
              <w:rPr>
                <w:rFonts w:hint="eastAsia"/>
              </w:rPr>
              <w:t>□　サービス業</w:t>
            </w:r>
          </w:p>
        </w:tc>
        <w:tc>
          <w:tcPr>
            <w:tcW w:w="2605" w:type="dxa"/>
            <w:vAlign w:val="center"/>
          </w:tcPr>
          <w:p w14:paraId="7539590B" w14:textId="77777777" w:rsidR="003773FF" w:rsidRPr="00491D3D" w:rsidRDefault="003773FF" w:rsidP="00F16BF1">
            <w:pPr>
              <w:ind w:firstLineChars="120" w:firstLine="252"/>
            </w:pPr>
            <w:r w:rsidRPr="00491D3D">
              <w:rPr>
                <w:rFonts w:hint="eastAsia"/>
              </w:rPr>
              <w:t xml:space="preserve">□　</w:t>
            </w:r>
            <w:r w:rsidRPr="00491D3D">
              <w:t>5千万円以下</w:t>
            </w:r>
          </w:p>
        </w:tc>
        <w:tc>
          <w:tcPr>
            <w:tcW w:w="2606" w:type="dxa"/>
            <w:vAlign w:val="center"/>
          </w:tcPr>
          <w:p w14:paraId="3419F129" w14:textId="77777777" w:rsidR="003773FF" w:rsidRPr="001921C1" w:rsidRDefault="003773FF" w:rsidP="00F16BF1">
            <w:pPr>
              <w:ind w:firstLineChars="167" w:firstLine="351"/>
            </w:pPr>
            <w:r w:rsidRPr="001921C1">
              <w:rPr>
                <w:rFonts w:hint="eastAsia"/>
              </w:rPr>
              <w:t xml:space="preserve">□　</w:t>
            </w:r>
            <w:r w:rsidRPr="001921C1">
              <w:t>100人以下</w:t>
            </w:r>
          </w:p>
        </w:tc>
      </w:tr>
      <w:tr w:rsidR="00F16BF1" w14:paraId="7EA6C91F" w14:textId="77777777" w:rsidTr="00F16BF1">
        <w:tc>
          <w:tcPr>
            <w:tcW w:w="4531" w:type="dxa"/>
          </w:tcPr>
          <w:p w14:paraId="1DE3E171" w14:textId="77777777" w:rsidR="003773FF" w:rsidRPr="00496C31" w:rsidRDefault="003773FF" w:rsidP="00F16BF1">
            <w:pPr>
              <w:ind w:firstLineChars="49" w:firstLine="103"/>
            </w:pPr>
            <w:r w:rsidRPr="00496C31">
              <w:rPr>
                <w:rFonts w:hint="eastAsia"/>
              </w:rPr>
              <w:t>□　ゴム製品製造業</w:t>
            </w:r>
          </w:p>
        </w:tc>
        <w:tc>
          <w:tcPr>
            <w:tcW w:w="2605" w:type="dxa"/>
            <w:vAlign w:val="center"/>
          </w:tcPr>
          <w:p w14:paraId="4A4C6A51" w14:textId="77777777" w:rsidR="003773FF" w:rsidRPr="00491D3D" w:rsidRDefault="003773FF" w:rsidP="00F16BF1">
            <w:pPr>
              <w:ind w:firstLineChars="120" w:firstLine="252"/>
            </w:pPr>
            <w:r w:rsidRPr="00491D3D">
              <w:rPr>
                <w:rFonts w:hint="eastAsia"/>
              </w:rPr>
              <w:t xml:space="preserve">□　</w:t>
            </w:r>
            <w:r w:rsidRPr="00491D3D">
              <w:t>3億円以下</w:t>
            </w:r>
          </w:p>
        </w:tc>
        <w:tc>
          <w:tcPr>
            <w:tcW w:w="2606" w:type="dxa"/>
            <w:vAlign w:val="center"/>
          </w:tcPr>
          <w:p w14:paraId="70977D17" w14:textId="77777777" w:rsidR="003773FF" w:rsidRPr="001921C1" w:rsidRDefault="003773FF" w:rsidP="00F16BF1">
            <w:pPr>
              <w:ind w:firstLineChars="167" w:firstLine="351"/>
            </w:pPr>
            <w:r w:rsidRPr="001921C1">
              <w:rPr>
                <w:rFonts w:hint="eastAsia"/>
              </w:rPr>
              <w:t xml:space="preserve">□　</w:t>
            </w:r>
            <w:r w:rsidRPr="001921C1">
              <w:t>900人以下</w:t>
            </w:r>
          </w:p>
        </w:tc>
      </w:tr>
      <w:tr w:rsidR="00F16BF1" w14:paraId="5D47DCC3" w14:textId="77777777" w:rsidTr="00F16BF1">
        <w:tc>
          <w:tcPr>
            <w:tcW w:w="4531" w:type="dxa"/>
          </w:tcPr>
          <w:p w14:paraId="5F7EAE82" w14:textId="77777777" w:rsidR="003773FF" w:rsidRPr="00496C31" w:rsidRDefault="003773FF" w:rsidP="00F16BF1">
            <w:pPr>
              <w:ind w:firstLineChars="49" w:firstLine="103"/>
            </w:pPr>
            <w:r w:rsidRPr="00496C31">
              <w:rPr>
                <w:rFonts w:hint="eastAsia"/>
              </w:rPr>
              <w:t>□　ソフトウェア・情報処理サービス業</w:t>
            </w:r>
          </w:p>
        </w:tc>
        <w:tc>
          <w:tcPr>
            <w:tcW w:w="2605" w:type="dxa"/>
            <w:vAlign w:val="center"/>
          </w:tcPr>
          <w:p w14:paraId="19F9A1FF" w14:textId="77777777" w:rsidR="003773FF" w:rsidRPr="00491D3D" w:rsidRDefault="003773FF" w:rsidP="00F16BF1">
            <w:pPr>
              <w:ind w:firstLineChars="120" w:firstLine="252"/>
            </w:pPr>
            <w:r w:rsidRPr="00491D3D">
              <w:rPr>
                <w:rFonts w:hint="eastAsia"/>
              </w:rPr>
              <w:t xml:space="preserve">□　</w:t>
            </w:r>
            <w:r w:rsidRPr="00491D3D">
              <w:t>3億円以下</w:t>
            </w:r>
          </w:p>
        </w:tc>
        <w:tc>
          <w:tcPr>
            <w:tcW w:w="2606" w:type="dxa"/>
            <w:vAlign w:val="center"/>
          </w:tcPr>
          <w:p w14:paraId="18C87547" w14:textId="77777777" w:rsidR="003773FF" w:rsidRPr="001921C1" w:rsidRDefault="003773FF" w:rsidP="00F16BF1">
            <w:pPr>
              <w:ind w:firstLineChars="167" w:firstLine="351"/>
            </w:pPr>
            <w:r w:rsidRPr="001921C1">
              <w:rPr>
                <w:rFonts w:hint="eastAsia"/>
              </w:rPr>
              <w:t xml:space="preserve">□　</w:t>
            </w:r>
            <w:r w:rsidRPr="001921C1">
              <w:t>300人以下</w:t>
            </w:r>
          </w:p>
        </w:tc>
      </w:tr>
      <w:tr w:rsidR="00F16BF1" w14:paraId="60D21C2B" w14:textId="77777777" w:rsidTr="00F16BF1">
        <w:tc>
          <w:tcPr>
            <w:tcW w:w="4531" w:type="dxa"/>
          </w:tcPr>
          <w:p w14:paraId="28ED18FB" w14:textId="77777777" w:rsidR="003773FF" w:rsidRPr="00496C31" w:rsidRDefault="003773FF" w:rsidP="00F16BF1">
            <w:pPr>
              <w:ind w:firstLineChars="49" w:firstLine="103"/>
            </w:pPr>
            <w:r w:rsidRPr="00496C31">
              <w:rPr>
                <w:rFonts w:hint="eastAsia"/>
              </w:rPr>
              <w:t>□　旅館業</w:t>
            </w:r>
          </w:p>
        </w:tc>
        <w:tc>
          <w:tcPr>
            <w:tcW w:w="2605" w:type="dxa"/>
            <w:vAlign w:val="center"/>
          </w:tcPr>
          <w:p w14:paraId="2AE41D7E" w14:textId="77777777" w:rsidR="003773FF" w:rsidRPr="00491D3D" w:rsidRDefault="003773FF" w:rsidP="00F16BF1">
            <w:pPr>
              <w:ind w:firstLineChars="120" w:firstLine="252"/>
            </w:pPr>
            <w:r w:rsidRPr="00491D3D">
              <w:rPr>
                <w:rFonts w:hint="eastAsia"/>
              </w:rPr>
              <w:t xml:space="preserve">□　</w:t>
            </w:r>
            <w:r w:rsidRPr="00491D3D">
              <w:t>5千万円以下</w:t>
            </w:r>
          </w:p>
        </w:tc>
        <w:tc>
          <w:tcPr>
            <w:tcW w:w="2606" w:type="dxa"/>
            <w:vAlign w:val="center"/>
          </w:tcPr>
          <w:p w14:paraId="0C4C291E" w14:textId="77777777" w:rsidR="003773FF" w:rsidRPr="001921C1" w:rsidRDefault="003773FF" w:rsidP="00F16BF1">
            <w:pPr>
              <w:ind w:firstLineChars="167" w:firstLine="351"/>
            </w:pPr>
            <w:r w:rsidRPr="001921C1">
              <w:rPr>
                <w:rFonts w:hint="eastAsia"/>
              </w:rPr>
              <w:t xml:space="preserve">□　</w:t>
            </w:r>
            <w:r w:rsidRPr="001921C1">
              <w:t>200人以下</w:t>
            </w:r>
          </w:p>
        </w:tc>
      </w:tr>
    </w:tbl>
    <w:p w14:paraId="778F8744" w14:textId="77777777" w:rsidR="00B751B2" w:rsidRPr="00730E6E" w:rsidRDefault="00730E6E" w:rsidP="00730E6E">
      <w:pPr>
        <w:jc w:val="center"/>
        <w:rPr>
          <w:b/>
          <w:sz w:val="22"/>
        </w:rPr>
      </w:pPr>
      <w:r w:rsidRPr="00730E6E">
        <w:rPr>
          <w:rFonts w:hint="eastAsia"/>
          <w:b/>
          <w:sz w:val="22"/>
        </w:rPr>
        <w:t>【注意】計画認定に伴う税制支援とは対象となる規模要件が異なりますのでご注意ください。</w:t>
      </w:r>
    </w:p>
    <w:p w14:paraId="58454040" w14:textId="77777777" w:rsidR="00B751B2" w:rsidRPr="00730E6E" w:rsidRDefault="00B751B2" w:rsidP="00641573">
      <w:pPr>
        <w:rPr>
          <w:sz w:val="22"/>
        </w:rPr>
      </w:pPr>
    </w:p>
    <w:p w14:paraId="73BEBD86" w14:textId="77777777" w:rsidR="00B751B2" w:rsidRPr="005965DD" w:rsidRDefault="00B751B2" w:rsidP="005965DD">
      <w:pPr>
        <w:pStyle w:val="a3"/>
        <w:numPr>
          <w:ilvl w:val="0"/>
          <w:numId w:val="4"/>
        </w:numPr>
        <w:ind w:leftChars="0"/>
        <w:rPr>
          <w:b/>
          <w:sz w:val="24"/>
        </w:rPr>
      </w:pPr>
      <w:r w:rsidRPr="005965DD">
        <w:rPr>
          <w:rFonts w:hint="eastAsia"/>
          <w:b/>
          <w:sz w:val="24"/>
        </w:rPr>
        <w:t>先端設備等導入計画の内容確認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2"/>
        <w:gridCol w:w="6615"/>
        <w:gridCol w:w="1078"/>
      </w:tblGrid>
      <w:tr w:rsidR="00F16BF1" w:rsidRPr="00F16BF1" w14:paraId="7AF1AA99" w14:textId="77777777" w:rsidTr="00D477C6">
        <w:trPr>
          <w:trHeight w:val="420"/>
        </w:trPr>
        <w:tc>
          <w:tcPr>
            <w:tcW w:w="1099" w:type="pct"/>
            <w:shd w:val="clear" w:color="auto" w:fill="D9D9D9" w:themeFill="background1" w:themeFillShade="D9"/>
            <w:vAlign w:val="center"/>
            <w:hideMark/>
          </w:tcPr>
          <w:p w14:paraId="7779BB8E" w14:textId="77777777" w:rsidR="00F16BF1" w:rsidRPr="00F16BF1" w:rsidRDefault="005B51DF" w:rsidP="005B51DF">
            <w:pPr>
              <w:widowControl/>
              <w:jc w:val="center"/>
              <w:rPr>
                <w:rFonts w:cs="ＭＳ Ｐゴシック"/>
                <w:bCs/>
                <w:color w:val="000000"/>
                <w:kern w:val="0"/>
                <w:sz w:val="22"/>
              </w:rPr>
            </w:pPr>
            <w:r w:rsidRPr="00C665DA">
              <w:rPr>
                <w:rFonts w:cs="ＭＳ Ｐゴシック" w:hint="eastAsia"/>
                <w:bCs/>
                <w:color w:val="000000"/>
                <w:spacing w:val="73"/>
                <w:kern w:val="0"/>
                <w:sz w:val="22"/>
                <w:fitText w:val="1320" w:id="-1262248703"/>
              </w:rPr>
              <w:t>主な要</w:t>
            </w:r>
            <w:r w:rsidR="00F16BF1" w:rsidRPr="00C665DA">
              <w:rPr>
                <w:rFonts w:cs="ＭＳ Ｐゴシック" w:hint="eastAsia"/>
                <w:bCs/>
                <w:color w:val="000000"/>
                <w:spacing w:val="1"/>
                <w:kern w:val="0"/>
                <w:sz w:val="22"/>
                <w:fitText w:val="1320" w:id="-1262248703"/>
              </w:rPr>
              <w:t>件</w:t>
            </w:r>
          </w:p>
        </w:tc>
        <w:tc>
          <w:tcPr>
            <w:tcW w:w="3358" w:type="pct"/>
            <w:shd w:val="clear" w:color="auto" w:fill="D9D9D9" w:themeFill="background1" w:themeFillShade="D9"/>
            <w:vAlign w:val="center"/>
            <w:hideMark/>
          </w:tcPr>
          <w:p w14:paraId="141D3CC9" w14:textId="77777777" w:rsidR="00F16BF1" w:rsidRPr="00F16BF1" w:rsidRDefault="00F16BF1" w:rsidP="00F16BF1">
            <w:pPr>
              <w:widowControl/>
              <w:jc w:val="center"/>
              <w:rPr>
                <w:rFonts w:cs="ＭＳ Ｐゴシック"/>
                <w:bCs/>
                <w:color w:val="000000"/>
                <w:kern w:val="0"/>
                <w:sz w:val="22"/>
              </w:rPr>
            </w:pPr>
            <w:r w:rsidRPr="00F16BF1">
              <w:rPr>
                <w:rFonts w:cs="ＭＳ Ｐゴシック" w:hint="eastAsia"/>
                <w:bCs/>
                <w:color w:val="000000"/>
                <w:kern w:val="0"/>
                <w:sz w:val="22"/>
              </w:rPr>
              <w:t>内　　　　　　　　容</w:t>
            </w:r>
          </w:p>
        </w:tc>
        <w:tc>
          <w:tcPr>
            <w:tcW w:w="543" w:type="pct"/>
            <w:shd w:val="clear" w:color="auto" w:fill="D9D9D9" w:themeFill="background1" w:themeFillShade="D9"/>
            <w:noWrap/>
            <w:vAlign w:val="center"/>
            <w:hideMark/>
          </w:tcPr>
          <w:p w14:paraId="40B1AAC9" w14:textId="77777777" w:rsidR="00F16BF1" w:rsidRPr="00F16BF1" w:rsidRDefault="00F16BF1" w:rsidP="00F16BF1">
            <w:pPr>
              <w:widowControl/>
              <w:jc w:val="center"/>
              <w:rPr>
                <w:rFonts w:cs="ＭＳ Ｐゴシック"/>
                <w:color w:val="000000"/>
                <w:kern w:val="0"/>
                <w:sz w:val="22"/>
              </w:rPr>
            </w:pPr>
            <w:r w:rsidRPr="00F16BF1">
              <w:rPr>
                <w:rFonts w:cs="ＭＳ Ｐゴシック" w:hint="eastAsia"/>
                <w:color w:val="000000"/>
                <w:kern w:val="0"/>
                <w:sz w:val="22"/>
              </w:rPr>
              <w:t>確認</w:t>
            </w:r>
            <w:r w:rsidR="005B51DF">
              <w:rPr>
                <w:rFonts w:cs="ＭＳ Ｐゴシック" w:hint="eastAsia"/>
                <w:color w:val="000000"/>
                <w:kern w:val="0"/>
                <w:sz w:val="22"/>
              </w:rPr>
              <w:t>欄</w:t>
            </w:r>
          </w:p>
        </w:tc>
      </w:tr>
      <w:tr w:rsidR="00A35050" w:rsidRPr="00F16BF1" w14:paraId="36851C2F" w14:textId="77777777" w:rsidTr="00D477C6">
        <w:trPr>
          <w:trHeight w:val="420"/>
        </w:trPr>
        <w:tc>
          <w:tcPr>
            <w:tcW w:w="1099" w:type="pct"/>
            <w:shd w:val="clear" w:color="auto" w:fill="auto"/>
            <w:vAlign w:val="center"/>
          </w:tcPr>
          <w:p w14:paraId="242A97A9" w14:textId="77777777" w:rsidR="00A35050" w:rsidRPr="00351381" w:rsidRDefault="00A35050" w:rsidP="005B51DF">
            <w:pPr>
              <w:widowControl/>
              <w:jc w:val="center"/>
              <w:rPr>
                <w:rFonts w:cs="ＭＳ Ｐゴシック"/>
                <w:bCs/>
                <w:color w:val="000000"/>
                <w:kern w:val="0"/>
                <w:sz w:val="22"/>
              </w:rPr>
            </w:pPr>
            <w:r>
              <w:rPr>
                <w:rFonts w:cs="ＭＳ Ｐゴシック" w:hint="eastAsia"/>
                <w:bCs/>
                <w:color w:val="000000"/>
                <w:kern w:val="0"/>
                <w:sz w:val="22"/>
              </w:rPr>
              <w:t>主たる業種</w:t>
            </w:r>
          </w:p>
        </w:tc>
        <w:tc>
          <w:tcPr>
            <w:tcW w:w="3358" w:type="pct"/>
            <w:shd w:val="clear" w:color="auto" w:fill="auto"/>
            <w:vAlign w:val="center"/>
          </w:tcPr>
          <w:p w14:paraId="1108ED6A" w14:textId="04F78065" w:rsidR="00A35050" w:rsidRDefault="00A35050" w:rsidP="00A35050">
            <w:pPr>
              <w:ind w:left="-9"/>
            </w:pPr>
            <w:r>
              <w:rPr>
                <w:rFonts w:hint="eastAsia"/>
              </w:rPr>
              <w:t>総務省の日本標準産業分類から中分類を記入</w:t>
            </w:r>
            <w:r w:rsidR="00752941">
              <w:rPr>
                <w:rFonts w:hint="eastAsia"/>
              </w:rPr>
              <w:t>する</w:t>
            </w:r>
          </w:p>
          <w:p w14:paraId="1E88A5C5" w14:textId="77777777" w:rsidR="00A35050" w:rsidRPr="00F16BF1" w:rsidRDefault="00A35050" w:rsidP="00A35050">
            <w:pPr>
              <w:rPr>
                <w:rFonts w:cs="ＭＳ Ｐゴシック"/>
                <w:bCs/>
                <w:color w:val="000000"/>
                <w:kern w:val="0"/>
                <w:sz w:val="22"/>
              </w:rPr>
            </w:pPr>
            <w:r>
              <w:rPr>
                <w:rFonts w:hint="eastAsia"/>
              </w:rPr>
              <w:t>例)</w:t>
            </w:r>
            <w:r>
              <w:t xml:space="preserve"> </w:t>
            </w:r>
            <w:r>
              <w:rPr>
                <w:rFonts w:hint="eastAsia"/>
              </w:rPr>
              <w:t>2</w:t>
            </w:r>
            <w:r>
              <w:t>4</w:t>
            </w:r>
            <w:r>
              <w:rPr>
                <w:rFonts w:hint="eastAsia"/>
              </w:rPr>
              <w:t>金属製品製造業</w:t>
            </w:r>
          </w:p>
        </w:tc>
        <w:tc>
          <w:tcPr>
            <w:tcW w:w="543" w:type="pct"/>
            <w:shd w:val="clear" w:color="auto" w:fill="auto"/>
            <w:noWrap/>
            <w:vAlign w:val="center"/>
          </w:tcPr>
          <w:p w14:paraId="7B4C3B1F" w14:textId="77777777" w:rsidR="00A35050" w:rsidRPr="00F16BF1" w:rsidRDefault="00A35050" w:rsidP="00F16BF1">
            <w:pPr>
              <w:widowControl/>
              <w:jc w:val="center"/>
              <w:rPr>
                <w:rFonts w:cs="ＭＳ Ｐゴシック"/>
                <w:color w:val="000000"/>
                <w:kern w:val="0"/>
                <w:sz w:val="22"/>
              </w:rPr>
            </w:pPr>
          </w:p>
        </w:tc>
      </w:tr>
      <w:tr w:rsidR="00F16BF1" w:rsidRPr="00F16BF1" w14:paraId="51E52C43" w14:textId="77777777" w:rsidTr="00D477C6">
        <w:trPr>
          <w:trHeight w:val="645"/>
        </w:trPr>
        <w:tc>
          <w:tcPr>
            <w:tcW w:w="1099" w:type="pct"/>
            <w:shd w:val="clear" w:color="auto" w:fill="auto"/>
            <w:vAlign w:val="center"/>
            <w:hideMark/>
          </w:tcPr>
          <w:p w14:paraId="2B96FDBC" w14:textId="77777777" w:rsidR="00F16BF1" w:rsidRPr="00F16BF1" w:rsidRDefault="00F16BF1" w:rsidP="005B51DF">
            <w:pPr>
              <w:widowControl/>
              <w:jc w:val="center"/>
              <w:rPr>
                <w:rFonts w:cs="ＭＳ Ｐゴシック"/>
                <w:bCs/>
                <w:color w:val="000000"/>
                <w:kern w:val="0"/>
                <w:sz w:val="22"/>
              </w:rPr>
            </w:pPr>
            <w:r w:rsidRPr="00F16BF1">
              <w:rPr>
                <w:rFonts w:cs="ＭＳ Ｐゴシック" w:hint="eastAsia"/>
                <w:bCs/>
                <w:color w:val="000000"/>
                <w:kern w:val="0"/>
                <w:sz w:val="22"/>
              </w:rPr>
              <w:t>計画期間計画</w:t>
            </w:r>
          </w:p>
        </w:tc>
        <w:tc>
          <w:tcPr>
            <w:tcW w:w="3358" w:type="pct"/>
            <w:shd w:val="clear" w:color="auto" w:fill="auto"/>
            <w:vAlign w:val="center"/>
            <w:hideMark/>
          </w:tcPr>
          <w:p w14:paraId="5A90D3C9"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認定から3年間～5年間</w:t>
            </w:r>
          </w:p>
        </w:tc>
        <w:tc>
          <w:tcPr>
            <w:tcW w:w="543" w:type="pct"/>
            <w:shd w:val="clear" w:color="auto" w:fill="auto"/>
            <w:noWrap/>
            <w:vAlign w:val="center"/>
            <w:hideMark/>
          </w:tcPr>
          <w:p w14:paraId="0119B298" w14:textId="77777777" w:rsidR="00F16BF1" w:rsidRPr="00F16BF1" w:rsidRDefault="00F16BF1" w:rsidP="00F16BF1">
            <w:pPr>
              <w:widowControl/>
              <w:jc w:val="right"/>
              <w:rPr>
                <w:rFonts w:cs="ＭＳ Ｐゴシック"/>
                <w:color w:val="000000"/>
                <w:kern w:val="0"/>
                <w:sz w:val="22"/>
              </w:rPr>
            </w:pPr>
            <w:r w:rsidRPr="00F16BF1">
              <w:rPr>
                <w:rFonts w:cs="ＭＳ Ｐゴシック" w:hint="eastAsia"/>
                <w:color w:val="000000"/>
                <w:kern w:val="0"/>
                <w:sz w:val="22"/>
              </w:rPr>
              <w:t>年間</w:t>
            </w:r>
          </w:p>
        </w:tc>
      </w:tr>
      <w:tr w:rsidR="00F16BF1" w:rsidRPr="00F16BF1" w14:paraId="2161FA5F" w14:textId="77777777" w:rsidTr="00D477C6">
        <w:trPr>
          <w:trHeight w:val="360"/>
        </w:trPr>
        <w:tc>
          <w:tcPr>
            <w:tcW w:w="1099" w:type="pct"/>
            <w:shd w:val="clear" w:color="auto" w:fill="auto"/>
            <w:vAlign w:val="center"/>
            <w:hideMark/>
          </w:tcPr>
          <w:p w14:paraId="5FDFE546" w14:textId="77777777" w:rsidR="00F16BF1" w:rsidRPr="00F16BF1" w:rsidRDefault="00F16BF1" w:rsidP="005B51DF">
            <w:pPr>
              <w:widowControl/>
              <w:jc w:val="center"/>
              <w:rPr>
                <w:rFonts w:cs="ＭＳ Ｐゴシック"/>
                <w:bCs/>
                <w:color w:val="000000"/>
                <w:kern w:val="0"/>
                <w:sz w:val="22"/>
              </w:rPr>
            </w:pPr>
            <w:r w:rsidRPr="00F16BF1">
              <w:rPr>
                <w:rFonts w:cs="ＭＳ Ｐゴシック" w:hint="eastAsia"/>
                <w:bCs/>
                <w:color w:val="000000"/>
                <w:kern w:val="0"/>
                <w:sz w:val="22"/>
              </w:rPr>
              <w:t>労働生産性</w:t>
            </w:r>
          </w:p>
        </w:tc>
        <w:tc>
          <w:tcPr>
            <w:tcW w:w="3358" w:type="pct"/>
            <w:shd w:val="clear" w:color="auto" w:fill="auto"/>
            <w:vAlign w:val="center"/>
            <w:hideMark/>
          </w:tcPr>
          <w:p w14:paraId="2B6B990E" w14:textId="77777777" w:rsid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計画期間内に労働生産性が年平均3％以上向上すること</w:t>
            </w:r>
          </w:p>
          <w:p w14:paraId="59DB73C5" w14:textId="77777777" w:rsidR="00501F46" w:rsidRPr="00F16BF1" w:rsidRDefault="00D92A32" w:rsidP="00F16BF1">
            <w:pPr>
              <w:widowControl/>
              <w:jc w:val="left"/>
              <w:rPr>
                <w:rFonts w:cs="ＭＳ Ｐゴシック"/>
                <w:color w:val="000000"/>
                <w:kern w:val="0"/>
                <w:sz w:val="22"/>
              </w:rPr>
            </w:pPr>
            <w:r>
              <w:rPr>
                <w:rFonts w:hint="eastAsia"/>
              </w:rPr>
              <w:t>(</w:t>
            </w:r>
            <w:r w:rsidR="00501F46" w:rsidRPr="00501F46">
              <w:rPr>
                <w:rFonts w:hint="eastAsia"/>
              </w:rPr>
              <w:t>3年で9</w:t>
            </w:r>
            <w:r w:rsidR="00501F46" w:rsidRPr="00501F46">
              <w:t>%</w:t>
            </w:r>
            <w:r w:rsidR="00501F46" w:rsidRPr="00501F46">
              <w:rPr>
                <w:rFonts w:hint="eastAsia"/>
              </w:rPr>
              <w:t xml:space="preserve">　 4年で12</w:t>
            </w:r>
            <w:r w:rsidR="00501F46" w:rsidRPr="00501F46">
              <w:t>%</w:t>
            </w:r>
            <w:r w:rsidR="00501F46" w:rsidRPr="00501F46">
              <w:rPr>
                <w:rFonts w:hint="eastAsia"/>
              </w:rPr>
              <w:t xml:space="preserve">　 5年で1</w:t>
            </w:r>
            <w:r w:rsidR="00501F46" w:rsidRPr="00501F46">
              <w:t>5</w:t>
            </w:r>
            <w:r w:rsidR="00501F46" w:rsidRPr="00501F46">
              <w:rPr>
                <w:rFonts w:hint="eastAsia"/>
              </w:rPr>
              <w:t>％</w:t>
            </w:r>
            <w:r>
              <w:rPr>
                <w:rFonts w:hint="eastAsia"/>
              </w:rPr>
              <w:t>)</w:t>
            </w:r>
          </w:p>
        </w:tc>
        <w:tc>
          <w:tcPr>
            <w:tcW w:w="543" w:type="pct"/>
            <w:shd w:val="clear" w:color="auto" w:fill="auto"/>
            <w:noWrap/>
            <w:vAlign w:val="center"/>
            <w:hideMark/>
          </w:tcPr>
          <w:p w14:paraId="52F5238F" w14:textId="77777777" w:rsidR="00F16BF1" w:rsidRPr="00F16BF1" w:rsidRDefault="00F16BF1" w:rsidP="00F16BF1">
            <w:pPr>
              <w:widowControl/>
              <w:jc w:val="right"/>
              <w:rPr>
                <w:rFonts w:cs="ＭＳ Ｐゴシック"/>
                <w:color w:val="000000"/>
                <w:kern w:val="0"/>
                <w:sz w:val="22"/>
              </w:rPr>
            </w:pPr>
            <w:r w:rsidRPr="00F16BF1">
              <w:rPr>
                <w:rFonts w:cs="ＭＳ Ｐゴシック" w:hint="eastAsia"/>
                <w:color w:val="000000"/>
                <w:kern w:val="0"/>
                <w:sz w:val="22"/>
              </w:rPr>
              <w:t>％</w:t>
            </w:r>
          </w:p>
        </w:tc>
      </w:tr>
      <w:tr w:rsidR="00F16BF1" w:rsidRPr="00F16BF1" w14:paraId="03EBC289" w14:textId="77777777" w:rsidTr="00D477C6">
        <w:trPr>
          <w:trHeight w:val="735"/>
        </w:trPr>
        <w:tc>
          <w:tcPr>
            <w:tcW w:w="1099" w:type="pct"/>
            <w:shd w:val="clear" w:color="auto" w:fill="auto"/>
            <w:vAlign w:val="center"/>
            <w:hideMark/>
          </w:tcPr>
          <w:p w14:paraId="46CEC4AF" w14:textId="77777777" w:rsidR="00C665DA" w:rsidRPr="00F16BF1" w:rsidRDefault="00F16BF1" w:rsidP="00C665DA">
            <w:pPr>
              <w:widowControl/>
              <w:jc w:val="center"/>
              <w:rPr>
                <w:rFonts w:cs="ＭＳ Ｐゴシック"/>
                <w:bCs/>
                <w:color w:val="000000"/>
                <w:kern w:val="0"/>
                <w:sz w:val="22"/>
              </w:rPr>
            </w:pPr>
            <w:r w:rsidRPr="00F16BF1">
              <w:rPr>
                <w:rFonts w:cs="ＭＳ Ｐゴシック" w:hint="eastAsia"/>
                <w:bCs/>
                <w:color w:val="000000"/>
                <w:kern w:val="0"/>
                <w:sz w:val="22"/>
              </w:rPr>
              <w:t>先端設備等の種類</w:t>
            </w:r>
          </w:p>
        </w:tc>
        <w:tc>
          <w:tcPr>
            <w:tcW w:w="3358" w:type="pct"/>
            <w:shd w:val="clear" w:color="auto" w:fill="auto"/>
            <w:vAlign w:val="center"/>
            <w:hideMark/>
          </w:tcPr>
          <w:p w14:paraId="055C53EE" w14:textId="77777777" w:rsidR="00C665DA" w:rsidRDefault="0064381B" w:rsidP="00F16BF1">
            <w:pPr>
              <w:widowControl/>
              <w:jc w:val="left"/>
              <w:rPr>
                <w:rFonts w:cs="ＭＳ Ｐゴシック"/>
                <w:color w:val="000000"/>
                <w:kern w:val="0"/>
                <w:sz w:val="22"/>
              </w:rPr>
            </w:pPr>
            <w:r>
              <w:rPr>
                <w:rFonts w:cs="ＭＳ Ｐゴシック" w:hint="eastAsia"/>
                <w:color w:val="000000"/>
                <w:kern w:val="0"/>
                <w:sz w:val="22"/>
              </w:rPr>
              <w:t>最低取得価額を満たす、</w:t>
            </w:r>
            <w:r w:rsidR="001D383C">
              <w:rPr>
                <w:rFonts w:cs="ＭＳ Ｐゴシック" w:hint="eastAsia"/>
                <w:color w:val="000000"/>
                <w:kern w:val="0"/>
                <w:sz w:val="22"/>
              </w:rPr>
              <w:t>該当する設備の種類</w:t>
            </w:r>
            <w:r w:rsidR="00C665DA">
              <w:rPr>
                <w:rFonts w:cs="ＭＳ Ｐゴシック" w:hint="eastAsia"/>
                <w:color w:val="000000"/>
                <w:kern w:val="0"/>
                <w:sz w:val="22"/>
              </w:rPr>
              <w:t>を記入</w:t>
            </w:r>
          </w:p>
          <w:p w14:paraId="420C8995"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 機械装置　　　□ 測定</w:t>
            </w:r>
            <w:r w:rsidR="00601285" w:rsidRPr="005B51DF">
              <w:rPr>
                <w:rFonts w:cs="ＭＳ Ｐゴシック" w:hint="eastAsia"/>
                <w:color w:val="000000"/>
                <w:kern w:val="0"/>
                <w:sz w:val="22"/>
              </w:rPr>
              <w:t>工具及び</w:t>
            </w:r>
            <w:r w:rsidRPr="00F16BF1">
              <w:rPr>
                <w:rFonts w:cs="ＭＳ Ｐゴシック" w:hint="eastAsia"/>
                <w:color w:val="000000"/>
                <w:kern w:val="0"/>
                <w:sz w:val="22"/>
              </w:rPr>
              <w:t>検査工具</w:t>
            </w:r>
            <w:r w:rsidRPr="00F16BF1">
              <w:rPr>
                <w:rFonts w:cs="ＭＳ Ｐゴシック" w:hint="eastAsia"/>
                <w:color w:val="000000"/>
                <w:kern w:val="0"/>
                <w:sz w:val="22"/>
              </w:rPr>
              <w:br/>
              <w:t>□ 器具備品　　　□ 建物附属設備　　□ ソフトウェア</w:t>
            </w:r>
          </w:p>
        </w:tc>
        <w:tc>
          <w:tcPr>
            <w:tcW w:w="543" w:type="pct"/>
            <w:shd w:val="clear" w:color="auto" w:fill="auto"/>
            <w:noWrap/>
            <w:vAlign w:val="center"/>
            <w:hideMark/>
          </w:tcPr>
          <w:p w14:paraId="7606F4D7"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r w:rsidR="00F16BF1" w:rsidRPr="00F16BF1" w14:paraId="6E11DD76" w14:textId="77777777" w:rsidTr="009C3A56">
        <w:trPr>
          <w:trHeight w:val="581"/>
        </w:trPr>
        <w:tc>
          <w:tcPr>
            <w:tcW w:w="1099" w:type="pct"/>
            <w:shd w:val="clear" w:color="auto" w:fill="auto"/>
            <w:vAlign w:val="center"/>
            <w:hideMark/>
          </w:tcPr>
          <w:p w14:paraId="0692C0F0" w14:textId="275FC35A" w:rsidR="00F16BF1" w:rsidRPr="00F16BF1" w:rsidRDefault="00A44499" w:rsidP="005B51DF">
            <w:pPr>
              <w:widowControl/>
              <w:jc w:val="center"/>
              <w:rPr>
                <w:rFonts w:cs="ＭＳ Ｐゴシック"/>
                <w:bCs/>
                <w:color w:val="000000"/>
                <w:kern w:val="0"/>
                <w:sz w:val="22"/>
              </w:rPr>
            </w:pPr>
            <w:r>
              <w:rPr>
                <w:rFonts w:cs="ＭＳ Ｐゴシック" w:hint="eastAsia"/>
                <w:color w:val="000000"/>
                <w:kern w:val="0"/>
                <w:sz w:val="22"/>
              </w:rPr>
              <w:t>投資利益率</w:t>
            </w:r>
          </w:p>
        </w:tc>
        <w:tc>
          <w:tcPr>
            <w:tcW w:w="3358" w:type="pct"/>
            <w:shd w:val="clear" w:color="auto" w:fill="auto"/>
            <w:vAlign w:val="center"/>
            <w:hideMark/>
          </w:tcPr>
          <w:p w14:paraId="47006F62" w14:textId="718060DA" w:rsidR="00F16BF1" w:rsidRPr="00F16BF1" w:rsidRDefault="00A44499" w:rsidP="00F16BF1">
            <w:pPr>
              <w:widowControl/>
              <w:jc w:val="left"/>
              <w:rPr>
                <w:rFonts w:cs="ＭＳ Ｐゴシック"/>
                <w:color w:val="000000"/>
                <w:kern w:val="0"/>
                <w:sz w:val="22"/>
              </w:rPr>
            </w:pPr>
            <w:r>
              <w:rPr>
                <w:rFonts w:cs="ＭＳ Ｐゴシック" w:hint="eastAsia"/>
                <w:color w:val="000000"/>
                <w:kern w:val="0"/>
                <w:sz w:val="22"/>
              </w:rPr>
              <w:t>年</w:t>
            </w:r>
            <w:r w:rsidR="00752941">
              <w:rPr>
                <w:rFonts w:cs="ＭＳ Ｐゴシック" w:hint="eastAsia"/>
                <w:color w:val="000000"/>
                <w:kern w:val="0"/>
                <w:sz w:val="22"/>
              </w:rPr>
              <w:t>平均</w:t>
            </w:r>
            <w:r>
              <w:rPr>
                <w:rFonts w:cs="ＭＳ Ｐゴシック" w:hint="eastAsia"/>
                <w:color w:val="000000"/>
                <w:kern w:val="0"/>
                <w:sz w:val="22"/>
              </w:rPr>
              <w:t>5</w:t>
            </w:r>
            <w:r>
              <w:rPr>
                <w:rFonts w:cs="ＭＳ Ｐゴシック"/>
                <w:color w:val="000000"/>
                <w:kern w:val="0"/>
                <w:sz w:val="22"/>
              </w:rPr>
              <w:t>%</w:t>
            </w:r>
            <w:r>
              <w:rPr>
                <w:rFonts w:cs="ＭＳ Ｐゴシック" w:hint="eastAsia"/>
                <w:color w:val="000000"/>
                <w:kern w:val="0"/>
                <w:sz w:val="22"/>
              </w:rPr>
              <w:t>以上</w:t>
            </w:r>
          </w:p>
        </w:tc>
        <w:tc>
          <w:tcPr>
            <w:tcW w:w="543" w:type="pct"/>
            <w:shd w:val="clear" w:color="auto" w:fill="auto"/>
            <w:noWrap/>
            <w:vAlign w:val="center"/>
            <w:hideMark/>
          </w:tcPr>
          <w:p w14:paraId="76BDE547"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r w:rsidR="0071717F" w:rsidRPr="00F16BF1" w14:paraId="0C3B469F" w14:textId="77777777" w:rsidTr="00D477C6">
        <w:trPr>
          <w:trHeight w:val="300"/>
        </w:trPr>
        <w:tc>
          <w:tcPr>
            <w:tcW w:w="1099" w:type="pct"/>
            <w:vMerge w:val="restart"/>
            <w:shd w:val="clear" w:color="auto" w:fill="auto"/>
            <w:noWrap/>
            <w:vAlign w:val="center"/>
            <w:hideMark/>
          </w:tcPr>
          <w:p w14:paraId="3E69DDB2" w14:textId="77777777" w:rsidR="0071717F" w:rsidRPr="00F16BF1" w:rsidRDefault="0071717F" w:rsidP="005B51DF">
            <w:pPr>
              <w:widowControl/>
              <w:jc w:val="center"/>
              <w:rPr>
                <w:rFonts w:cs="ＭＳ Ｐゴシック"/>
                <w:bCs/>
                <w:color w:val="000000"/>
                <w:kern w:val="0"/>
                <w:sz w:val="22"/>
              </w:rPr>
            </w:pPr>
            <w:r w:rsidRPr="00F16BF1">
              <w:rPr>
                <w:rFonts w:cs="ＭＳ Ｐゴシック" w:hint="eastAsia"/>
                <w:bCs/>
                <w:color w:val="000000"/>
                <w:kern w:val="0"/>
                <w:sz w:val="22"/>
              </w:rPr>
              <w:t>計画内容</w:t>
            </w:r>
          </w:p>
        </w:tc>
        <w:tc>
          <w:tcPr>
            <w:tcW w:w="3358" w:type="pct"/>
            <w:shd w:val="clear" w:color="auto" w:fill="auto"/>
            <w:noWrap/>
            <w:vAlign w:val="center"/>
            <w:hideMark/>
          </w:tcPr>
          <w:p w14:paraId="7E6AC9CE" w14:textId="77777777" w:rsidR="0071717F" w:rsidRPr="00F16BF1" w:rsidRDefault="0071717F" w:rsidP="00F16BF1">
            <w:pPr>
              <w:widowControl/>
              <w:jc w:val="left"/>
              <w:rPr>
                <w:rFonts w:cs="ＭＳ Ｐゴシック"/>
                <w:color w:val="000000"/>
                <w:kern w:val="0"/>
                <w:sz w:val="22"/>
              </w:rPr>
            </w:pPr>
            <w:r w:rsidRPr="00F16BF1">
              <w:rPr>
                <w:rFonts w:cs="ＭＳ Ｐゴシック" w:hint="eastAsia"/>
                <w:color w:val="000000"/>
                <w:kern w:val="0"/>
                <w:sz w:val="22"/>
              </w:rPr>
              <w:t>・先端設備等の導入が円滑かつ確実に実施が見込まれること</w:t>
            </w:r>
          </w:p>
        </w:tc>
        <w:tc>
          <w:tcPr>
            <w:tcW w:w="543" w:type="pct"/>
            <w:shd w:val="clear" w:color="auto" w:fill="auto"/>
            <w:noWrap/>
            <w:vAlign w:val="center"/>
            <w:hideMark/>
          </w:tcPr>
          <w:p w14:paraId="61CCE35D" w14:textId="77777777" w:rsidR="0071717F" w:rsidRPr="00F16BF1" w:rsidRDefault="0071717F"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r w:rsidR="0071717F" w:rsidRPr="00F16BF1" w14:paraId="69F7BED7" w14:textId="77777777" w:rsidTr="00D477C6">
        <w:trPr>
          <w:trHeight w:val="300"/>
        </w:trPr>
        <w:tc>
          <w:tcPr>
            <w:tcW w:w="1099" w:type="pct"/>
            <w:vMerge/>
            <w:vAlign w:val="center"/>
            <w:hideMark/>
          </w:tcPr>
          <w:p w14:paraId="59110173" w14:textId="77777777" w:rsidR="0071717F" w:rsidRPr="00F16BF1" w:rsidRDefault="0071717F" w:rsidP="005B51DF">
            <w:pPr>
              <w:widowControl/>
              <w:jc w:val="center"/>
              <w:rPr>
                <w:rFonts w:cs="ＭＳ Ｐゴシック"/>
                <w:bCs/>
                <w:color w:val="000000"/>
                <w:kern w:val="0"/>
                <w:sz w:val="22"/>
              </w:rPr>
            </w:pPr>
          </w:p>
        </w:tc>
        <w:tc>
          <w:tcPr>
            <w:tcW w:w="3358" w:type="pct"/>
            <w:shd w:val="clear" w:color="auto" w:fill="auto"/>
            <w:noWrap/>
            <w:vAlign w:val="center"/>
            <w:hideMark/>
          </w:tcPr>
          <w:p w14:paraId="7C7181C0" w14:textId="77777777" w:rsidR="0071717F" w:rsidRPr="00F16BF1" w:rsidRDefault="0071717F" w:rsidP="00F16BF1">
            <w:pPr>
              <w:widowControl/>
              <w:jc w:val="left"/>
              <w:rPr>
                <w:rFonts w:cs="ＭＳ Ｐゴシック"/>
                <w:color w:val="000000"/>
                <w:kern w:val="0"/>
                <w:sz w:val="22"/>
              </w:rPr>
            </w:pPr>
            <w:r w:rsidRPr="00F16BF1">
              <w:rPr>
                <w:rFonts w:cs="ＭＳ Ｐゴシック" w:hint="eastAsia"/>
                <w:color w:val="000000"/>
                <w:kern w:val="0"/>
                <w:sz w:val="22"/>
              </w:rPr>
              <w:t>・認定経営革新等支援機関の事前確認済みの計画</w:t>
            </w:r>
          </w:p>
        </w:tc>
        <w:tc>
          <w:tcPr>
            <w:tcW w:w="543" w:type="pct"/>
            <w:shd w:val="clear" w:color="auto" w:fill="auto"/>
            <w:noWrap/>
            <w:vAlign w:val="center"/>
            <w:hideMark/>
          </w:tcPr>
          <w:p w14:paraId="298B8EF3" w14:textId="77777777" w:rsidR="0071717F" w:rsidRPr="00F16BF1" w:rsidRDefault="0071717F"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r w:rsidR="0071717F" w:rsidRPr="00F16BF1" w14:paraId="23D95DA6" w14:textId="77777777" w:rsidTr="00D477C6">
        <w:trPr>
          <w:trHeight w:val="300"/>
        </w:trPr>
        <w:tc>
          <w:tcPr>
            <w:tcW w:w="1099" w:type="pct"/>
            <w:vMerge/>
            <w:vAlign w:val="center"/>
          </w:tcPr>
          <w:p w14:paraId="59C6108F" w14:textId="77777777" w:rsidR="0071717F" w:rsidRPr="00F16BF1" w:rsidRDefault="0071717F" w:rsidP="005B51DF">
            <w:pPr>
              <w:widowControl/>
              <w:jc w:val="center"/>
              <w:rPr>
                <w:rFonts w:cs="ＭＳ Ｐゴシック"/>
                <w:bCs/>
                <w:color w:val="000000"/>
                <w:kern w:val="0"/>
                <w:sz w:val="22"/>
              </w:rPr>
            </w:pPr>
          </w:p>
        </w:tc>
        <w:tc>
          <w:tcPr>
            <w:tcW w:w="3358" w:type="pct"/>
            <w:shd w:val="clear" w:color="auto" w:fill="auto"/>
            <w:noWrap/>
            <w:vAlign w:val="center"/>
          </w:tcPr>
          <w:p w14:paraId="1E76159E" w14:textId="1DA48A87" w:rsidR="0071717F" w:rsidRPr="00F16BF1" w:rsidRDefault="0071717F" w:rsidP="00F16BF1">
            <w:pPr>
              <w:widowControl/>
              <w:jc w:val="left"/>
              <w:rPr>
                <w:rFonts w:cs="ＭＳ Ｐゴシック"/>
                <w:color w:val="000000"/>
                <w:kern w:val="0"/>
                <w:sz w:val="22"/>
              </w:rPr>
            </w:pPr>
            <w:r>
              <w:rPr>
                <w:rFonts w:cs="ＭＳ Ｐゴシック" w:hint="eastAsia"/>
                <w:color w:val="000000"/>
                <w:kern w:val="0"/>
                <w:sz w:val="22"/>
              </w:rPr>
              <w:t>・</w:t>
            </w:r>
            <w:r w:rsidR="00057C47">
              <w:rPr>
                <w:rFonts w:cs="ＭＳ Ｐゴシック" w:hint="eastAsia"/>
                <w:color w:val="000000"/>
                <w:kern w:val="0"/>
                <w:sz w:val="22"/>
              </w:rPr>
              <w:t>従業員への賃上げ表明</w:t>
            </w:r>
          </w:p>
        </w:tc>
        <w:tc>
          <w:tcPr>
            <w:tcW w:w="543" w:type="pct"/>
            <w:shd w:val="clear" w:color="auto" w:fill="auto"/>
            <w:noWrap/>
            <w:vAlign w:val="center"/>
          </w:tcPr>
          <w:p w14:paraId="7F50EAD4" w14:textId="1DB58DD6" w:rsidR="0071717F" w:rsidRDefault="00057C47" w:rsidP="00F16BF1">
            <w:pPr>
              <w:widowControl/>
              <w:jc w:val="left"/>
              <w:rPr>
                <w:rFonts w:cs="ＭＳ Ｐゴシック"/>
                <w:color w:val="000000"/>
                <w:kern w:val="0"/>
                <w:sz w:val="22"/>
              </w:rPr>
            </w:pPr>
            <w:r>
              <w:rPr>
                <w:rFonts w:cs="ＭＳ Ｐゴシック" w:hint="eastAsia"/>
                <w:color w:val="000000"/>
                <w:kern w:val="0"/>
                <w:sz w:val="22"/>
              </w:rPr>
              <w:t xml:space="preserve">　　　</w:t>
            </w:r>
          </w:p>
          <w:p w14:paraId="332815CE" w14:textId="68D7A2EB" w:rsidR="00057C47" w:rsidRPr="00F16BF1" w:rsidRDefault="00057C47" w:rsidP="00F16BF1">
            <w:pPr>
              <w:widowControl/>
              <w:jc w:val="left"/>
              <w:rPr>
                <w:rFonts w:cs="ＭＳ Ｐゴシック"/>
                <w:color w:val="000000"/>
                <w:kern w:val="0"/>
                <w:sz w:val="22"/>
              </w:rPr>
            </w:pPr>
            <w:r>
              <w:rPr>
                <w:rFonts w:cs="ＭＳ Ｐゴシック" w:hint="eastAsia"/>
                <w:color w:val="000000"/>
                <w:kern w:val="0"/>
                <w:sz w:val="22"/>
              </w:rPr>
              <w:t xml:space="preserve">　　　</w:t>
            </w:r>
            <w:r w:rsidRPr="00F16BF1">
              <w:rPr>
                <w:rFonts w:cs="ＭＳ Ｐゴシック" w:hint="eastAsia"/>
                <w:color w:val="000000"/>
                <w:kern w:val="0"/>
                <w:sz w:val="22"/>
              </w:rPr>
              <w:t>％</w:t>
            </w:r>
          </w:p>
        </w:tc>
      </w:tr>
      <w:tr w:rsidR="00F16BF1" w:rsidRPr="00F16BF1" w14:paraId="127D38E1" w14:textId="77777777" w:rsidTr="00D477C6">
        <w:trPr>
          <w:trHeight w:val="300"/>
        </w:trPr>
        <w:tc>
          <w:tcPr>
            <w:tcW w:w="1099" w:type="pct"/>
            <w:vMerge w:val="restart"/>
            <w:shd w:val="clear" w:color="auto" w:fill="auto"/>
            <w:noWrap/>
            <w:vAlign w:val="center"/>
            <w:hideMark/>
          </w:tcPr>
          <w:p w14:paraId="606131A5" w14:textId="77777777" w:rsidR="00F16BF1" w:rsidRPr="00F16BF1" w:rsidRDefault="00F16BF1" w:rsidP="005B51DF">
            <w:pPr>
              <w:widowControl/>
              <w:jc w:val="center"/>
              <w:rPr>
                <w:rFonts w:cs="ＭＳ Ｐゴシック"/>
                <w:bCs/>
                <w:color w:val="000000"/>
                <w:kern w:val="0"/>
                <w:sz w:val="22"/>
              </w:rPr>
            </w:pPr>
            <w:r w:rsidRPr="00F16BF1">
              <w:rPr>
                <w:rFonts w:cs="ＭＳ Ｐゴシック" w:hint="eastAsia"/>
                <w:bCs/>
                <w:color w:val="000000"/>
                <w:kern w:val="0"/>
                <w:sz w:val="22"/>
              </w:rPr>
              <w:t>配慮すべき事項</w:t>
            </w:r>
          </w:p>
        </w:tc>
        <w:tc>
          <w:tcPr>
            <w:tcW w:w="3358" w:type="pct"/>
            <w:shd w:val="clear" w:color="auto" w:fill="auto"/>
            <w:noWrap/>
            <w:vAlign w:val="center"/>
            <w:hideMark/>
          </w:tcPr>
          <w:p w14:paraId="0BBA643B"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・人員削減を目的とした取組みでないこと</w:t>
            </w:r>
          </w:p>
        </w:tc>
        <w:tc>
          <w:tcPr>
            <w:tcW w:w="543" w:type="pct"/>
            <w:shd w:val="clear" w:color="auto" w:fill="auto"/>
            <w:noWrap/>
            <w:vAlign w:val="center"/>
            <w:hideMark/>
          </w:tcPr>
          <w:p w14:paraId="08A3E462"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r w:rsidR="00F16BF1" w:rsidRPr="00F16BF1" w14:paraId="054B82E3" w14:textId="77777777" w:rsidTr="00D477C6">
        <w:trPr>
          <w:trHeight w:val="300"/>
        </w:trPr>
        <w:tc>
          <w:tcPr>
            <w:tcW w:w="1099" w:type="pct"/>
            <w:vMerge/>
            <w:vAlign w:val="center"/>
            <w:hideMark/>
          </w:tcPr>
          <w:p w14:paraId="68FBC8D5" w14:textId="77777777" w:rsidR="00F16BF1" w:rsidRPr="00F16BF1" w:rsidRDefault="00F16BF1" w:rsidP="00F16BF1">
            <w:pPr>
              <w:widowControl/>
              <w:jc w:val="left"/>
              <w:rPr>
                <w:rFonts w:cs="ＭＳ Ｐゴシック"/>
                <w:b/>
                <w:bCs/>
                <w:color w:val="000000"/>
                <w:kern w:val="0"/>
                <w:sz w:val="22"/>
              </w:rPr>
            </w:pPr>
          </w:p>
        </w:tc>
        <w:tc>
          <w:tcPr>
            <w:tcW w:w="3358" w:type="pct"/>
            <w:shd w:val="clear" w:color="auto" w:fill="auto"/>
            <w:noWrap/>
            <w:vAlign w:val="center"/>
            <w:hideMark/>
          </w:tcPr>
          <w:p w14:paraId="1E547CF5"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・公序良俗に反する取組み・反社会的勢力でないこと</w:t>
            </w:r>
          </w:p>
        </w:tc>
        <w:tc>
          <w:tcPr>
            <w:tcW w:w="543" w:type="pct"/>
            <w:shd w:val="clear" w:color="auto" w:fill="auto"/>
            <w:noWrap/>
            <w:vAlign w:val="center"/>
            <w:hideMark/>
          </w:tcPr>
          <w:p w14:paraId="2A4A73DC"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r w:rsidR="00F16BF1" w:rsidRPr="00F16BF1" w14:paraId="0FECD327" w14:textId="77777777" w:rsidTr="00D477C6">
        <w:trPr>
          <w:trHeight w:val="300"/>
        </w:trPr>
        <w:tc>
          <w:tcPr>
            <w:tcW w:w="1099" w:type="pct"/>
            <w:vMerge/>
            <w:vAlign w:val="center"/>
            <w:hideMark/>
          </w:tcPr>
          <w:p w14:paraId="3CE8E846" w14:textId="77777777" w:rsidR="00F16BF1" w:rsidRPr="00F16BF1" w:rsidRDefault="00F16BF1" w:rsidP="00F16BF1">
            <w:pPr>
              <w:widowControl/>
              <w:jc w:val="left"/>
              <w:rPr>
                <w:rFonts w:cs="ＭＳ Ｐゴシック"/>
                <w:b/>
                <w:bCs/>
                <w:color w:val="000000"/>
                <w:kern w:val="0"/>
                <w:sz w:val="22"/>
              </w:rPr>
            </w:pPr>
          </w:p>
        </w:tc>
        <w:tc>
          <w:tcPr>
            <w:tcW w:w="3358" w:type="pct"/>
            <w:shd w:val="clear" w:color="auto" w:fill="auto"/>
            <w:noWrap/>
            <w:vAlign w:val="center"/>
            <w:hideMark/>
          </w:tcPr>
          <w:p w14:paraId="4E23ACE8" w14:textId="7892ADE1"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w:t>
            </w:r>
            <w:r w:rsidR="00D477C6">
              <w:rPr>
                <w:rFonts w:cs="ＭＳ Ｐゴシック" w:hint="eastAsia"/>
                <w:color w:val="000000"/>
                <w:kern w:val="0"/>
                <w:sz w:val="22"/>
              </w:rPr>
              <w:t>あま</w:t>
            </w:r>
            <w:r w:rsidRPr="00F16BF1">
              <w:rPr>
                <w:rFonts w:cs="ＭＳ Ｐゴシック" w:hint="eastAsia"/>
                <w:color w:val="000000"/>
                <w:kern w:val="0"/>
                <w:sz w:val="22"/>
              </w:rPr>
              <w:t>市税の滞納がないこと</w:t>
            </w:r>
          </w:p>
        </w:tc>
        <w:tc>
          <w:tcPr>
            <w:tcW w:w="543" w:type="pct"/>
            <w:shd w:val="clear" w:color="auto" w:fill="auto"/>
            <w:noWrap/>
            <w:vAlign w:val="center"/>
            <w:hideMark/>
          </w:tcPr>
          <w:p w14:paraId="49AD1433"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r w:rsidR="00F16BF1" w:rsidRPr="00F16BF1" w14:paraId="7A4F4218" w14:textId="77777777" w:rsidTr="00D477C6">
        <w:trPr>
          <w:trHeight w:val="300"/>
        </w:trPr>
        <w:tc>
          <w:tcPr>
            <w:tcW w:w="1099" w:type="pct"/>
            <w:vMerge/>
            <w:vAlign w:val="center"/>
            <w:hideMark/>
          </w:tcPr>
          <w:p w14:paraId="0B6D44DB" w14:textId="77777777" w:rsidR="00F16BF1" w:rsidRPr="00F16BF1" w:rsidRDefault="00F16BF1" w:rsidP="00F16BF1">
            <w:pPr>
              <w:widowControl/>
              <w:jc w:val="left"/>
              <w:rPr>
                <w:rFonts w:cs="ＭＳ Ｐゴシック"/>
                <w:b/>
                <w:bCs/>
                <w:color w:val="000000"/>
                <w:kern w:val="0"/>
                <w:sz w:val="22"/>
              </w:rPr>
            </w:pPr>
          </w:p>
        </w:tc>
        <w:tc>
          <w:tcPr>
            <w:tcW w:w="3358" w:type="pct"/>
            <w:shd w:val="clear" w:color="auto" w:fill="auto"/>
            <w:noWrap/>
            <w:vAlign w:val="center"/>
            <w:hideMark/>
          </w:tcPr>
          <w:p w14:paraId="79F7362F" w14:textId="77777777" w:rsidR="00F16BF1"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・書類の提出、報告・調査の対応が可能</w:t>
            </w:r>
          </w:p>
        </w:tc>
        <w:tc>
          <w:tcPr>
            <w:tcW w:w="543" w:type="pct"/>
            <w:shd w:val="clear" w:color="auto" w:fill="auto"/>
            <w:noWrap/>
            <w:vAlign w:val="center"/>
            <w:hideMark/>
          </w:tcPr>
          <w:p w14:paraId="1BE6A4DC" w14:textId="18438AFB" w:rsidR="00CE5D27" w:rsidRPr="00F16BF1" w:rsidRDefault="00F16BF1" w:rsidP="00F16BF1">
            <w:pPr>
              <w:widowControl/>
              <w:jc w:val="left"/>
              <w:rPr>
                <w:rFonts w:cs="ＭＳ Ｐゴシック"/>
                <w:color w:val="000000"/>
                <w:kern w:val="0"/>
                <w:sz w:val="22"/>
              </w:rPr>
            </w:pPr>
            <w:r w:rsidRPr="00F16BF1">
              <w:rPr>
                <w:rFonts w:cs="ＭＳ Ｐゴシック" w:hint="eastAsia"/>
                <w:color w:val="000000"/>
                <w:kern w:val="0"/>
                <w:sz w:val="22"/>
              </w:rPr>
              <w:t xml:space="preserve">　</w:t>
            </w:r>
          </w:p>
        </w:tc>
      </w:tr>
    </w:tbl>
    <w:p w14:paraId="4DA77912" w14:textId="77777777" w:rsidR="005B51DF" w:rsidRPr="00F16BF1" w:rsidRDefault="005B51DF" w:rsidP="0064381B">
      <w:pPr>
        <w:rPr>
          <w:sz w:val="22"/>
        </w:rPr>
      </w:pPr>
    </w:p>
    <w:sectPr w:rsidR="005B51DF" w:rsidRPr="00F16BF1" w:rsidSect="00780474">
      <w:footerReference w:type="default" r:id="rId7"/>
      <w:pgSz w:w="11906" w:h="16838" w:code="9"/>
      <w:pgMar w:top="1134" w:right="96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CD73" w14:textId="77777777" w:rsidR="00321B94" w:rsidRDefault="00321B94" w:rsidP="0067172F">
      <w:r>
        <w:separator/>
      </w:r>
    </w:p>
  </w:endnote>
  <w:endnote w:type="continuationSeparator" w:id="0">
    <w:p w14:paraId="72F9B3B4" w14:textId="77777777" w:rsidR="00321B94" w:rsidRDefault="00321B94" w:rsidP="0067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226323"/>
      <w:docPartObj>
        <w:docPartGallery w:val="Page Numbers (Bottom of Page)"/>
        <w:docPartUnique/>
      </w:docPartObj>
    </w:sdtPr>
    <w:sdtEndPr/>
    <w:sdtContent>
      <w:sdt>
        <w:sdtPr>
          <w:id w:val="1728636285"/>
          <w:docPartObj>
            <w:docPartGallery w:val="Page Numbers (Top of Page)"/>
            <w:docPartUnique/>
          </w:docPartObj>
        </w:sdtPr>
        <w:sdtEndPr/>
        <w:sdtContent>
          <w:p w14:paraId="06267D83" w14:textId="77777777" w:rsidR="0067172F" w:rsidRPr="0067172F" w:rsidRDefault="0067172F">
            <w:pPr>
              <w:pStyle w:val="a7"/>
              <w:jc w:val="center"/>
            </w:pPr>
            <w:r w:rsidRPr="0067172F">
              <w:rPr>
                <w:lang w:val="ja-JP"/>
              </w:rPr>
              <w:t xml:space="preserve"> </w:t>
            </w:r>
            <w:r w:rsidRPr="0067172F">
              <w:rPr>
                <w:bCs/>
                <w:sz w:val="24"/>
                <w:szCs w:val="24"/>
              </w:rPr>
              <w:fldChar w:fldCharType="begin"/>
            </w:r>
            <w:r w:rsidRPr="0067172F">
              <w:rPr>
                <w:bCs/>
              </w:rPr>
              <w:instrText>PAGE</w:instrText>
            </w:r>
            <w:r w:rsidRPr="0067172F">
              <w:rPr>
                <w:bCs/>
                <w:sz w:val="24"/>
                <w:szCs w:val="24"/>
              </w:rPr>
              <w:fldChar w:fldCharType="separate"/>
            </w:r>
            <w:r w:rsidR="005B31B9">
              <w:rPr>
                <w:bCs/>
                <w:noProof/>
              </w:rPr>
              <w:t>2</w:t>
            </w:r>
            <w:r w:rsidRPr="0067172F">
              <w:rPr>
                <w:bCs/>
                <w:sz w:val="24"/>
                <w:szCs w:val="24"/>
              </w:rPr>
              <w:fldChar w:fldCharType="end"/>
            </w:r>
            <w:r w:rsidRPr="0067172F">
              <w:rPr>
                <w:lang w:val="ja-JP"/>
              </w:rPr>
              <w:t xml:space="preserve"> / </w:t>
            </w:r>
            <w:r w:rsidRPr="0067172F">
              <w:rPr>
                <w:bCs/>
                <w:sz w:val="24"/>
                <w:szCs w:val="24"/>
              </w:rPr>
              <w:fldChar w:fldCharType="begin"/>
            </w:r>
            <w:r w:rsidRPr="0067172F">
              <w:rPr>
                <w:bCs/>
              </w:rPr>
              <w:instrText>NUMPAGES</w:instrText>
            </w:r>
            <w:r w:rsidRPr="0067172F">
              <w:rPr>
                <w:bCs/>
                <w:sz w:val="24"/>
                <w:szCs w:val="24"/>
              </w:rPr>
              <w:fldChar w:fldCharType="separate"/>
            </w:r>
            <w:r w:rsidR="005B31B9">
              <w:rPr>
                <w:bCs/>
                <w:noProof/>
              </w:rPr>
              <w:t>2</w:t>
            </w:r>
            <w:r w:rsidRPr="0067172F">
              <w:rPr>
                <w:bCs/>
                <w:sz w:val="24"/>
                <w:szCs w:val="24"/>
              </w:rPr>
              <w:fldChar w:fldCharType="end"/>
            </w:r>
          </w:p>
        </w:sdtContent>
      </w:sdt>
    </w:sdtContent>
  </w:sdt>
  <w:p w14:paraId="0DA9C291" w14:textId="77777777" w:rsidR="0067172F" w:rsidRPr="0067172F" w:rsidRDefault="006717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6180" w14:textId="77777777" w:rsidR="00321B94" w:rsidRDefault="00321B94" w:rsidP="0067172F">
      <w:r>
        <w:separator/>
      </w:r>
    </w:p>
  </w:footnote>
  <w:footnote w:type="continuationSeparator" w:id="0">
    <w:p w14:paraId="15C5413B" w14:textId="77777777" w:rsidR="00321B94" w:rsidRDefault="00321B94" w:rsidP="0067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0573"/>
    <w:multiLevelType w:val="hybridMultilevel"/>
    <w:tmpl w:val="D938BABA"/>
    <w:lvl w:ilvl="0" w:tplc="D6389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734CB"/>
    <w:multiLevelType w:val="hybridMultilevel"/>
    <w:tmpl w:val="089EF6B0"/>
    <w:lvl w:ilvl="0" w:tplc="BAAE52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F79F0"/>
    <w:multiLevelType w:val="hybridMultilevel"/>
    <w:tmpl w:val="5A863272"/>
    <w:lvl w:ilvl="0" w:tplc="BAAE52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577C01"/>
    <w:multiLevelType w:val="hybridMultilevel"/>
    <w:tmpl w:val="D2662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034AFE"/>
    <w:multiLevelType w:val="hybridMultilevel"/>
    <w:tmpl w:val="D35AAB9A"/>
    <w:lvl w:ilvl="0" w:tplc="B13AA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05FAA"/>
    <w:multiLevelType w:val="hybridMultilevel"/>
    <w:tmpl w:val="BCB64112"/>
    <w:lvl w:ilvl="0" w:tplc="EB68A5C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3"/>
    <w:rsid w:val="000455C0"/>
    <w:rsid w:val="00057C47"/>
    <w:rsid w:val="000B6BD1"/>
    <w:rsid w:val="000C36D1"/>
    <w:rsid w:val="001767FF"/>
    <w:rsid w:val="001D26B3"/>
    <w:rsid w:val="001D383C"/>
    <w:rsid w:val="001F0186"/>
    <w:rsid w:val="001F4ADC"/>
    <w:rsid w:val="00280EA4"/>
    <w:rsid w:val="00284FD7"/>
    <w:rsid w:val="00296DD3"/>
    <w:rsid w:val="002C4E77"/>
    <w:rsid w:val="00321B94"/>
    <w:rsid w:val="00327BB3"/>
    <w:rsid w:val="00343FA8"/>
    <w:rsid w:val="00351381"/>
    <w:rsid w:val="003773FF"/>
    <w:rsid w:val="004173D8"/>
    <w:rsid w:val="00474798"/>
    <w:rsid w:val="004F3473"/>
    <w:rsid w:val="00501F46"/>
    <w:rsid w:val="00577090"/>
    <w:rsid w:val="005777B4"/>
    <w:rsid w:val="005965DD"/>
    <w:rsid w:val="005B31B9"/>
    <w:rsid w:val="005B51DF"/>
    <w:rsid w:val="005F2684"/>
    <w:rsid w:val="00601285"/>
    <w:rsid w:val="00641573"/>
    <w:rsid w:val="0064381B"/>
    <w:rsid w:val="0067172F"/>
    <w:rsid w:val="00674D72"/>
    <w:rsid w:val="006F3A16"/>
    <w:rsid w:val="0071717F"/>
    <w:rsid w:val="00726EC6"/>
    <w:rsid w:val="00730E6E"/>
    <w:rsid w:val="007458C9"/>
    <w:rsid w:val="00752941"/>
    <w:rsid w:val="00780474"/>
    <w:rsid w:val="007E29EB"/>
    <w:rsid w:val="00800120"/>
    <w:rsid w:val="00833B95"/>
    <w:rsid w:val="008945D7"/>
    <w:rsid w:val="008D713C"/>
    <w:rsid w:val="008F114D"/>
    <w:rsid w:val="008F4145"/>
    <w:rsid w:val="00944838"/>
    <w:rsid w:val="009962DC"/>
    <w:rsid w:val="009C3A56"/>
    <w:rsid w:val="009E438B"/>
    <w:rsid w:val="00A1667F"/>
    <w:rsid w:val="00A35050"/>
    <w:rsid w:val="00A44499"/>
    <w:rsid w:val="00A61CB8"/>
    <w:rsid w:val="00B071F3"/>
    <w:rsid w:val="00B365CA"/>
    <w:rsid w:val="00B61819"/>
    <w:rsid w:val="00B670AD"/>
    <w:rsid w:val="00B751B2"/>
    <w:rsid w:val="00BB3484"/>
    <w:rsid w:val="00C2287F"/>
    <w:rsid w:val="00C665DA"/>
    <w:rsid w:val="00C67504"/>
    <w:rsid w:val="00CC00C0"/>
    <w:rsid w:val="00CE5D27"/>
    <w:rsid w:val="00D34EC2"/>
    <w:rsid w:val="00D3613B"/>
    <w:rsid w:val="00D477C6"/>
    <w:rsid w:val="00D92A32"/>
    <w:rsid w:val="00D97836"/>
    <w:rsid w:val="00DD4053"/>
    <w:rsid w:val="00E92A86"/>
    <w:rsid w:val="00F02A0C"/>
    <w:rsid w:val="00F16BF1"/>
    <w:rsid w:val="00F34EB2"/>
    <w:rsid w:val="00F50D9A"/>
    <w:rsid w:val="00F8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B3CBB8"/>
  <w15:chartTrackingRefBased/>
  <w15:docId w15:val="{7E66A82B-5BE4-402D-BAB6-A31ED911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573"/>
    <w:pPr>
      <w:ind w:leftChars="400" w:left="840"/>
    </w:pPr>
  </w:style>
  <w:style w:type="table" w:styleId="a4">
    <w:name w:val="Table Grid"/>
    <w:basedOn w:val="a1"/>
    <w:uiPriority w:val="39"/>
    <w:rsid w:val="0064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172F"/>
    <w:pPr>
      <w:tabs>
        <w:tab w:val="center" w:pos="4252"/>
        <w:tab w:val="right" w:pos="8504"/>
      </w:tabs>
      <w:snapToGrid w:val="0"/>
    </w:pPr>
  </w:style>
  <w:style w:type="character" w:customStyle="1" w:styleId="a6">
    <w:name w:val="ヘッダー (文字)"/>
    <w:basedOn w:val="a0"/>
    <w:link w:val="a5"/>
    <w:uiPriority w:val="99"/>
    <w:rsid w:val="0067172F"/>
  </w:style>
  <w:style w:type="paragraph" w:styleId="a7">
    <w:name w:val="footer"/>
    <w:basedOn w:val="a"/>
    <w:link w:val="a8"/>
    <w:uiPriority w:val="99"/>
    <w:unhideWhenUsed/>
    <w:rsid w:val="0067172F"/>
    <w:pPr>
      <w:tabs>
        <w:tab w:val="center" w:pos="4252"/>
        <w:tab w:val="right" w:pos="8504"/>
      </w:tabs>
      <w:snapToGrid w:val="0"/>
    </w:pPr>
  </w:style>
  <w:style w:type="character" w:customStyle="1" w:styleId="a8">
    <w:name w:val="フッター (文字)"/>
    <w:basedOn w:val="a0"/>
    <w:link w:val="a7"/>
    <w:uiPriority w:val="99"/>
    <w:rsid w:val="0067172F"/>
  </w:style>
  <w:style w:type="paragraph" w:styleId="a9">
    <w:name w:val="Balloon Text"/>
    <w:basedOn w:val="a"/>
    <w:link w:val="aa"/>
    <w:uiPriority w:val="99"/>
    <w:semiHidden/>
    <w:unhideWhenUsed/>
    <w:rsid w:val="00B670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金山 季里</cp:lastModifiedBy>
  <cp:revision>44</cp:revision>
  <cp:lastPrinted>2024-07-17T06:45:00Z</cp:lastPrinted>
  <dcterms:created xsi:type="dcterms:W3CDTF">2023-04-24T03:03:00Z</dcterms:created>
  <dcterms:modified xsi:type="dcterms:W3CDTF">2025-04-03T07:59:00Z</dcterms:modified>
</cp:coreProperties>
</file>